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82178" w14:textId="77777777" w:rsidR="009F14E3" w:rsidRDefault="009F14E3">
      <w:pPr>
        <w:spacing w:before="6" w:after="0" w:line="100" w:lineRule="exact"/>
        <w:rPr>
          <w:sz w:val="10"/>
          <w:szCs w:val="10"/>
        </w:rPr>
      </w:pPr>
    </w:p>
    <w:p w14:paraId="6828BEF3" w14:textId="77777777" w:rsidR="009F14E3" w:rsidRDefault="00E035CD">
      <w:pPr>
        <w:spacing w:after="0" w:line="240" w:lineRule="auto"/>
        <w:ind w:left="3448" w:right="-20"/>
        <w:rPr>
          <w:rFonts w:ascii="Times New Roman" w:eastAsia="Times New Roman" w:hAnsi="Times New Roman" w:cs="Times New Roman"/>
          <w:sz w:val="20"/>
          <w:szCs w:val="20"/>
        </w:rPr>
      </w:pPr>
      <w:r>
        <w:rPr>
          <w:noProof/>
          <w:lang w:val="en-GB" w:eastAsia="en-GB"/>
        </w:rPr>
        <w:drawing>
          <wp:inline distT="0" distB="0" distL="0" distR="0" wp14:anchorId="32A6A3DA" wp14:editId="3DE89F43">
            <wp:extent cx="2392680" cy="1249680"/>
            <wp:effectExtent l="0" t="0" r="762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92680" cy="1249680"/>
                    </a:xfrm>
                    <a:prstGeom prst="rect">
                      <a:avLst/>
                    </a:prstGeom>
                    <a:noFill/>
                    <a:ln>
                      <a:noFill/>
                    </a:ln>
                  </pic:spPr>
                </pic:pic>
              </a:graphicData>
            </a:graphic>
          </wp:inline>
        </w:drawing>
      </w:r>
    </w:p>
    <w:p w14:paraId="7E325F9E" w14:textId="77777777" w:rsidR="009F14E3" w:rsidRDefault="009F14E3">
      <w:pPr>
        <w:spacing w:before="5" w:after="0" w:line="280" w:lineRule="exact"/>
        <w:rPr>
          <w:sz w:val="28"/>
          <w:szCs w:val="28"/>
        </w:rPr>
      </w:pPr>
    </w:p>
    <w:tbl>
      <w:tblPr>
        <w:tblW w:w="0" w:type="auto"/>
        <w:tblInd w:w="107" w:type="dxa"/>
        <w:tblLayout w:type="fixed"/>
        <w:tblCellMar>
          <w:left w:w="0" w:type="dxa"/>
          <w:right w:w="0" w:type="dxa"/>
        </w:tblCellMar>
        <w:tblLook w:val="01E0" w:firstRow="1" w:lastRow="1" w:firstColumn="1" w:lastColumn="1" w:noHBand="0" w:noVBand="0"/>
      </w:tblPr>
      <w:tblGrid>
        <w:gridCol w:w="2567"/>
        <w:gridCol w:w="4249"/>
        <w:gridCol w:w="1696"/>
        <w:gridCol w:w="1697"/>
      </w:tblGrid>
      <w:tr w:rsidR="009F14E3" w14:paraId="0F5B9B21" w14:textId="77777777" w:rsidTr="005C7CAE">
        <w:tc>
          <w:tcPr>
            <w:tcW w:w="10209" w:type="dxa"/>
            <w:gridSpan w:val="4"/>
            <w:tcBorders>
              <w:top w:val="single" w:sz="6" w:space="0" w:color="000000"/>
              <w:left w:val="single" w:sz="6" w:space="0" w:color="000000"/>
              <w:bottom w:val="single" w:sz="6" w:space="0" w:color="000000"/>
              <w:right w:val="single" w:sz="6" w:space="0" w:color="000000"/>
            </w:tcBorders>
            <w:shd w:val="clear" w:color="auto" w:fill="978445"/>
          </w:tcPr>
          <w:p w14:paraId="6D8B2D74" w14:textId="77777777" w:rsidR="009F14E3" w:rsidRDefault="001D7083">
            <w:pPr>
              <w:spacing w:before="74" w:after="0" w:line="240" w:lineRule="auto"/>
              <w:ind w:left="4521" w:right="3826"/>
              <w:jc w:val="center"/>
              <w:rPr>
                <w:rFonts w:ascii="Arial" w:eastAsia="Arial" w:hAnsi="Arial" w:cs="Arial"/>
                <w:sz w:val="24"/>
                <w:szCs w:val="24"/>
              </w:rPr>
            </w:pPr>
            <w:r>
              <w:rPr>
                <w:rFonts w:ascii="Arial" w:eastAsia="Arial" w:hAnsi="Arial" w:cs="Arial"/>
                <w:color w:val="FFFFFF"/>
                <w:sz w:val="24"/>
                <w:szCs w:val="24"/>
              </w:rPr>
              <w:t>ROLE PROFILE</w:t>
            </w:r>
          </w:p>
        </w:tc>
      </w:tr>
      <w:tr w:rsidR="009F14E3" w14:paraId="0B897B14" w14:textId="77777777" w:rsidTr="00AC155A">
        <w:tc>
          <w:tcPr>
            <w:tcW w:w="2567" w:type="dxa"/>
            <w:tcBorders>
              <w:top w:val="single" w:sz="6" w:space="0" w:color="000000"/>
              <w:left w:val="single" w:sz="6" w:space="0" w:color="000000"/>
              <w:bottom w:val="single" w:sz="6" w:space="0" w:color="000000"/>
              <w:right w:val="single" w:sz="6" w:space="0" w:color="000000"/>
            </w:tcBorders>
            <w:shd w:val="clear" w:color="auto" w:fill="FFFCED"/>
          </w:tcPr>
          <w:p w14:paraId="485AE853" w14:textId="77777777" w:rsidR="009F14E3" w:rsidRDefault="001D7083">
            <w:pPr>
              <w:spacing w:before="6" w:after="0" w:line="240" w:lineRule="auto"/>
              <w:ind w:left="100" w:right="-20"/>
              <w:rPr>
                <w:rFonts w:ascii="Arial" w:eastAsia="Arial" w:hAnsi="Arial" w:cs="Arial"/>
                <w:sz w:val="20"/>
                <w:szCs w:val="20"/>
              </w:rPr>
            </w:pPr>
            <w:r>
              <w:rPr>
                <w:rFonts w:ascii="Arial" w:eastAsia="Arial" w:hAnsi="Arial" w:cs="Arial"/>
                <w:sz w:val="20"/>
                <w:szCs w:val="20"/>
              </w:rPr>
              <w:t>Job title</w:t>
            </w:r>
          </w:p>
        </w:tc>
        <w:tc>
          <w:tcPr>
            <w:tcW w:w="4249" w:type="dxa"/>
            <w:tcBorders>
              <w:top w:val="single" w:sz="6" w:space="0" w:color="000000"/>
              <w:left w:val="single" w:sz="6" w:space="0" w:color="000000"/>
              <w:bottom w:val="single" w:sz="6" w:space="0" w:color="000000"/>
              <w:right w:val="single" w:sz="6" w:space="0" w:color="000000"/>
            </w:tcBorders>
          </w:tcPr>
          <w:p w14:paraId="628F9FDA" w14:textId="211A0CA1" w:rsidR="009F14E3" w:rsidRDefault="00E24C6A">
            <w:r>
              <w:t>Sales Demand Analyst</w:t>
            </w:r>
          </w:p>
        </w:tc>
        <w:tc>
          <w:tcPr>
            <w:tcW w:w="1696" w:type="dxa"/>
            <w:tcBorders>
              <w:top w:val="single" w:sz="6" w:space="0" w:color="000000"/>
              <w:left w:val="single" w:sz="6" w:space="0" w:color="000000"/>
              <w:bottom w:val="single" w:sz="6" w:space="0" w:color="000000"/>
              <w:right w:val="single" w:sz="6" w:space="0" w:color="000000"/>
            </w:tcBorders>
            <w:shd w:val="clear" w:color="auto" w:fill="FFFCED"/>
          </w:tcPr>
          <w:p w14:paraId="3AF45705" w14:textId="77777777" w:rsidR="009F14E3" w:rsidRDefault="001D7083">
            <w:pPr>
              <w:spacing w:before="6" w:after="0" w:line="240" w:lineRule="auto"/>
              <w:ind w:left="575" w:right="591"/>
              <w:jc w:val="center"/>
              <w:rPr>
                <w:rFonts w:ascii="Arial" w:eastAsia="Arial" w:hAnsi="Arial" w:cs="Arial"/>
                <w:sz w:val="20"/>
                <w:szCs w:val="20"/>
              </w:rPr>
            </w:pPr>
            <w:r>
              <w:rPr>
                <w:rFonts w:ascii="Arial" w:eastAsia="Arial" w:hAnsi="Arial" w:cs="Arial"/>
                <w:sz w:val="20"/>
                <w:szCs w:val="20"/>
              </w:rPr>
              <w:t>Da</w:t>
            </w:r>
            <w:r>
              <w:rPr>
                <w:rFonts w:ascii="Arial" w:eastAsia="Arial" w:hAnsi="Arial" w:cs="Arial"/>
                <w:w w:val="99"/>
                <w:sz w:val="20"/>
                <w:szCs w:val="20"/>
              </w:rPr>
              <w:t>t</w:t>
            </w:r>
            <w:r>
              <w:rPr>
                <w:rFonts w:ascii="Arial" w:eastAsia="Arial" w:hAnsi="Arial" w:cs="Arial"/>
                <w:sz w:val="20"/>
                <w:szCs w:val="20"/>
              </w:rPr>
              <w:t>e</w:t>
            </w:r>
          </w:p>
        </w:tc>
        <w:tc>
          <w:tcPr>
            <w:tcW w:w="1697" w:type="dxa"/>
            <w:tcBorders>
              <w:top w:val="single" w:sz="6" w:space="0" w:color="000000"/>
              <w:left w:val="single" w:sz="6" w:space="0" w:color="000000"/>
              <w:bottom w:val="single" w:sz="6" w:space="0" w:color="000000"/>
              <w:right w:val="single" w:sz="6" w:space="0" w:color="000000"/>
            </w:tcBorders>
          </w:tcPr>
          <w:p w14:paraId="4ABB3913" w14:textId="2B05B9F5" w:rsidR="009F14E3" w:rsidRDefault="0007524A">
            <w:r>
              <w:t>1/</w:t>
            </w:r>
            <w:r w:rsidR="00CF4D2F">
              <w:t>10</w:t>
            </w:r>
            <w:r>
              <w:t>/202</w:t>
            </w:r>
            <w:r w:rsidR="00CF4D2F">
              <w:t>6</w:t>
            </w:r>
          </w:p>
        </w:tc>
      </w:tr>
      <w:tr w:rsidR="009F14E3" w14:paraId="256B86A0" w14:textId="77777777" w:rsidTr="00AC155A">
        <w:tc>
          <w:tcPr>
            <w:tcW w:w="2567" w:type="dxa"/>
            <w:tcBorders>
              <w:top w:val="single" w:sz="6" w:space="0" w:color="000000"/>
              <w:left w:val="single" w:sz="6" w:space="0" w:color="000000"/>
              <w:bottom w:val="single" w:sz="6" w:space="0" w:color="000000"/>
              <w:right w:val="single" w:sz="6" w:space="0" w:color="000000"/>
            </w:tcBorders>
            <w:shd w:val="clear" w:color="auto" w:fill="FFFCED"/>
          </w:tcPr>
          <w:p w14:paraId="34435455" w14:textId="77777777" w:rsidR="009F14E3" w:rsidRDefault="001D7083">
            <w:pPr>
              <w:spacing w:before="6" w:after="0" w:line="240" w:lineRule="auto"/>
              <w:ind w:left="100" w:right="-20"/>
              <w:rPr>
                <w:rFonts w:ascii="Arial" w:eastAsia="Arial" w:hAnsi="Arial" w:cs="Arial"/>
                <w:sz w:val="20"/>
                <w:szCs w:val="20"/>
              </w:rPr>
            </w:pPr>
            <w:r>
              <w:rPr>
                <w:rFonts w:ascii="Arial" w:eastAsia="Arial" w:hAnsi="Arial" w:cs="Arial"/>
                <w:sz w:val="20"/>
                <w:szCs w:val="20"/>
              </w:rPr>
              <w:t>Business</w:t>
            </w:r>
          </w:p>
        </w:tc>
        <w:tc>
          <w:tcPr>
            <w:tcW w:w="7642" w:type="dxa"/>
            <w:gridSpan w:val="3"/>
            <w:tcBorders>
              <w:top w:val="single" w:sz="6" w:space="0" w:color="000000"/>
              <w:left w:val="single" w:sz="6" w:space="0" w:color="000000"/>
              <w:bottom w:val="single" w:sz="6" w:space="0" w:color="000000"/>
              <w:right w:val="single" w:sz="6" w:space="0" w:color="000000"/>
            </w:tcBorders>
          </w:tcPr>
          <w:p w14:paraId="1606FED9" w14:textId="67FC8304" w:rsidR="009F14E3" w:rsidRDefault="0007524A">
            <w:r>
              <w:t>Fresh Food For Now</w:t>
            </w:r>
          </w:p>
        </w:tc>
      </w:tr>
      <w:tr w:rsidR="009F14E3" w14:paraId="492831A6" w14:textId="77777777" w:rsidTr="00AC155A">
        <w:tc>
          <w:tcPr>
            <w:tcW w:w="2567" w:type="dxa"/>
            <w:tcBorders>
              <w:top w:val="single" w:sz="6" w:space="0" w:color="000000"/>
              <w:left w:val="single" w:sz="6" w:space="0" w:color="000000"/>
              <w:bottom w:val="single" w:sz="6" w:space="0" w:color="000000"/>
              <w:right w:val="single" w:sz="6" w:space="0" w:color="000000"/>
            </w:tcBorders>
            <w:shd w:val="clear" w:color="auto" w:fill="FFFCED"/>
          </w:tcPr>
          <w:p w14:paraId="29188005" w14:textId="77777777" w:rsidR="009F14E3" w:rsidRDefault="001D7083">
            <w:pPr>
              <w:spacing w:before="6" w:after="0" w:line="240" w:lineRule="auto"/>
              <w:ind w:left="100" w:right="-20"/>
              <w:rPr>
                <w:rFonts w:ascii="Arial" w:eastAsia="Arial" w:hAnsi="Arial" w:cs="Arial"/>
                <w:sz w:val="20"/>
                <w:szCs w:val="20"/>
              </w:rPr>
            </w:pPr>
            <w:r>
              <w:rPr>
                <w:rFonts w:ascii="Arial" w:eastAsia="Arial" w:hAnsi="Arial" w:cs="Arial"/>
                <w:sz w:val="20"/>
                <w:szCs w:val="20"/>
              </w:rPr>
              <w:t>Department</w:t>
            </w:r>
          </w:p>
        </w:tc>
        <w:tc>
          <w:tcPr>
            <w:tcW w:w="7642" w:type="dxa"/>
            <w:gridSpan w:val="3"/>
            <w:tcBorders>
              <w:top w:val="single" w:sz="6" w:space="0" w:color="000000"/>
              <w:left w:val="single" w:sz="6" w:space="0" w:color="000000"/>
              <w:bottom w:val="single" w:sz="6" w:space="0" w:color="000000"/>
              <w:right w:val="single" w:sz="6" w:space="0" w:color="000000"/>
            </w:tcBorders>
          </w:tcPr>
          <w:p w14:paraId="2BF3F5C4" w14:textId="653F6405" w:rsidR="009F14E3" w:rsidRDefault="00A37D94">
            <w:r>
              <w:t>Commercial</w:t>
            </w:r>
          </w:p>
        </w:tc>
      </w:tr>
      <w:tr w:rsidR="009F14E3" w14:paraId="1AFCDF1C" w14:textId="77777777" w:rsidTr="00AC155A">
        <w:tc>
          <w:tcPr>
            <w:tcW w:w="2567" w:type="dxa"/>
            <w:tcBorders>
              <w:top w:val="single" w:sz="6" w:space="0" w:color="000000"/>
              <w:left w:val="single" w:sz="6" w:space="0" w:color="000000"/>
              <w:bottom w:val="single" w:sz="6" w:space="0" w:color="000000"/>
              <w:right w:val="single" w:sz="6" w:space="0" w:color="000000"/>
            </w:tcBorders>
            <w:shd w:val="clear" w:color="auto" w:fill="FFFCED"/>
          </w:tcPr>
          <w:p w14:paraId="26059828" w14:textId="77777777" w:rsidR="009F14E3" w:rsidRDefault="001D7083">
            <w:pPr>
              <w:spacing w:before="6" w:after="0" w:line="240" w:lineRule="auto"/>
              <w:ind w:left="100" w:right="-20"/>
              <w:rPr>
                <w:rFonts w:ascii="Arial" w:eastAsia="Arial" w:hAnsi="Arial" w:cs="Arial"/>
                <w:sz w:val="20"/>
                <w:szCs w:val="20"/>
              </w:rPr>
            </w:pPr>
            <w:r>
              <w:rPr>
                <w:rFonts w:ascii="Arial" w:eastAsia="Arial" w:hAnsi="Arial" w:cs="Arial"/>
                <w:sz w:val="20"/>
                <w:szCs w:val="20"/>
              </w:rPr>
              <w:t>Location</w:t>
            </w:r>
          </w:p>
        </w:tc>
        <w:tc>
          <w:tcPr>
            <w:tcW w:w="7642" w:type="dxa"/>
            <w:gridSpan w:val="3"/>
            <w:tcBorders>
              <w:top w:val="single" w:sz="6" w:space="0" w:color="000000"/>
              <w:left w:val="single" w:sz="6" w:space="0" w:color="000000"/>
              <w:bottom w:val="single" w:sz="6" w:space="0" w:color="000000"/>
              <w:right w:val="single" w:sz="6" w:space="0" w:color="000000"/>
            </w:tcBorders>
          </w:tcPr>
          <w:p w14:paraId="3FAAEAC2" w14:textId="223A45B7" w:rsidR="009F14E3" w:rsidRDefault="00D27EB5">
            <w:r>
              <w:t>Hybrid</w:t>
            </w:r>
            <w:r w:rsidR="00923347">
              <w:t xml:space="preserve"> Callington / Leicester</w:t>
            </w:r>
          </w:p>
        </w:tc>
      </w:tr>
      <w:tr w:rsidR="009F14E3" w14:paraId="33F67FAB" w14:textId="77777777" w:rsidTr="005C7CAE">
        <w:tc>
          <w:tcPr>
            <w:tcW w:w="10209" w:type="dxa"/>
            <w:gridSpan w:val="4"/>
            <w:tcBorders>
              <w:top w:val="single" w:sz="6" w:space="0" w:color="000000"/>
              <w:left w:val="single" w:sz="6" w:space="0" w:color="000000"/>
              <w:bottom w:val="single" w:sz="6" w:space="0" w:color="000000"/>
              <w:right w:val="single" w:sz="6" w:space="0" w:color="000000"/>
            </w:tcBorders>
            <w:shd w:val="clear" w:color="auto" w:fill="978445"/>
          </w:tcPr>
          <w:p w14:paraId="7207E559" w14:textId="77777777" w:rsidR="009F14E3" w:rsidRDefault="001D7083">
            <w:pPr>
              <w:spacing w:after="0" w:line="275" w:lineRule="exact"/>
              <w:ind w:left="3268" w:right="-20"/>
              <w:rPr>
                <w:rFonts w:ascii="Arial" w:eastAsia="Arial" w:hAnsi="Arial" w:cs="Arial"/>
                <w:sz w:val="24"/>
                <w:szCs w:val="24"/>
              </w:rPr>
            </w:pPr>
            <w:r>
              <w:rPr>
                <w:rFonts w:ascii="Arial" w:eastAsia="Arial" w:hAnsi="Arial" w:cs="Arial"/>
                <w:color w:val="FFFFFF"/>
                <w:sz w:val="24"/>
                <w:szCs w:val="24"/>
              </w:rPr>
              <w:t>ROLE SUMMARY (main purpose)</w:t>
            </w:r>
          </w:p>
        </w:tc>
      </w:tr>
      <w:tr w:rsidR="009F14E3" w14:paraId="387C4A38" w14:textId="77777777" w:rsidTr="005C7CAE">
        <w:tc>
          <w:tcPr>
            <w:tcW w:w="10209" w:type="dxa"/>
            <w:gridSpan w:val="4"/>
            <w:tcBorders>
              <w:top w:val="single" w:sz="6" w:space="0" w:color="000000"/>
              <w:left w:val="single" w:sz="6" w:space="0" w:color="000000"/>
              <w:bottom w:val="single" w:sz="6" w:space="0" w:color="000000"/>
              <w:right w:val="single" w:sz="6" w:space="0" w:color="000000"/>
            </w:tcBorders>
          </w:tcPr>
          <w:p w14:paraId="478E4866" w14:textId="0CC91599" w:rsidR="0034631E" w:rsidRDefault="0007524A" w:rsidP="00C74CF3">
            <w:r w:rsidRPr="0007524A">
              <w:t>Responsible for demand planning activities including creating and maintaining forecast models for our products and customers by incorporating business intelligence and forecast information gathered from Sales, Marketing, internal portals, retailer portals and other sources. Liaising with Commercial for general demand and promotional plans and performance</w:t>
            </w:r>
            <w:r w:rsidR="00B322C1">
              <w:t>,</w:t>
            </w:r>
            <w:r w:rsidR="00890B50">
              <w:t xml:space="preserve"> </w:t>
            </w:r>
            <w:r w:rsidR="00890B50" w:rsidRPr="0052468A">
              <w:rPr>
                <w:color w:val="000000" w:themeColor="text1"/>
                <w:highlight w:val="yellow"/>
              </w:rPr>
              <w:t>having specific customers</w:t>
            </w:r>
            <w:r w:rsidR="00B97A23" w:rsidRPr="0052468A">
              <w:rPr>
                <w:color w:val="000000" w:themeColor="text1"/>
                <w:highlight w:val="yellow"/>
              </w:rPr>
              <w:t xml:space="preserve"> </w:t>
            </w:r>
            <w:r w:rsidR="00B322C1">
              <w:rPr>
                <w:color w:val="000000" w:themeColor="text1"/>
                <w:highlight w:val="yellow"/>
              </w:rPr>
              <w:t xml:space="preserve">to </w:t>
            </w:r>
            <w:r w:rsidR="00B97A23" w:rsidRPr="0052468A">
              <w:rPr>
                <w:color w:val="000000" w:themeColor="text1"/>
                <w:highlight w:val="yellow"/>
              </w:rPr>
              <w:t>focus</w:t>
            </w:r>
            <w:r w:rsidR="00B322C1">
              <w:rPr>
                <w:color w:val="000000" w:themeColor="text1"/>
                <w:highlight w:val="yellow"/>
              </w:rPr>
              <w:t xml:space="preserve"> </w:t>
            </w:r>
            <w:r w:rsidR="00746DB2">
              <w:rPr>
                <w:color w:val="000000" w:themeColor="text1"/>
                <w:highlight w:val="yellow"/>
              </w:rPr>
              <w:t>on and accountable for</w:t>
            </w:r>
            <w:r w:rsidRPr="0052468A">
              <w:rPr>
                <w:color w:val="000000" w:themeColor="text1"/>
                <w:highlight w:val="yellow"/>
              </w:rPr>
              <w:t>.</w:t>
            </w:r>
          </w:p>
        </w:tc>
      </w:tr>
      <w:tr w:rsidR="009F14E3" w14:paraId="6C17B2A8" w14:textId="77777777" w:rsidTr="005C7CAE">
        <w:tc>
          <w:tcPr>
            <w:tcW w:w="10209" w:type="dxa"/>
            <w:gridSpan w:val="4"/>
            <w:tcBorders>
              <w:top w:val="single" w:sz="6" w:space="0" w:color="000000"/>
              <w:left w:val="single" w:sz="6" w:space="0" w:color="000000"/>
              <w:bottom w:val="single" w:sz="6" w:space="0" w:color="000000"/>
              <w:right w:val="single" w:sz="6" w:space="0" w:color="000000"/>
            </w:tcBorders>
            <w:shd w:val="clear" w:color="auto" w:fill="978445"/>
          </w:tcPr>
          <w:p w14:paraId="13382608" w14:textId="77777777" w:rsidR="009F14E3" w:rsidRDefault="001D7083">
            <w:pPr>
              <w:spacing w:after="0" w:line="275" w:lineRule="exact"/>
              <w:ind w:left="3545" w:right="3575"/>
              <w:jc w:val="center"/>
              <w:rPr>
                <w:rFonts w:ascii="Arial" w:eastAsia="Arial" w:hAnsi="Arial" w:cs="Arial"/>
                <w:sz w:val="24"/>
                <w:szCs w:val="24"/>
              </w:rPr>
            </w:pPr>
            <w:r>
              <w:rPr>
                <w:rFonts w:ascii="Arial" w:eastAsia="Arial" w:hAnsi="Arial" w:cs="Arial"/>
                <w:color w:val="FFFFFF"/>
                <w:sz w:val="24"/>
                <w:szCs w:val="24"/>
              </w:rPr>
              <w:t>REPORTING STRUCTURE</w:t>
            </w:r>
          </w:p>
        </w:tc>
      </w:tr>
      <w:tr w:rsidR="009F14E3" w14:paraId="2C55111C" w14:textId="77777777" w:rsidTr="00AC155A">
        <w:tc>
          <w:tcPr>
            <w:tcW w:w="2567" w:type="dxa"/>
            <w:tcBorders>
              <w:top w:val="single" w:sz="6" w:space="0" w:color="000000"/>
              <w:left w:val="single" w:sz="6" w:space="0" w:color="000000"/>
              <w:bottom w:val="single" w:sz="6" w:space="0" w:color="000000"/>
              <w:right w:val="single" w:sz="6" w:space="0" w:color="000000"/>
            </w:tcBorders>
            <w:shd w:val="clear" w:color="auto" w:fill="FFFCED"/>
          </w:tcPr>
          <w:p w14:paraId="642DC83F" w14:textId="77777777" w:rsidR="009F14E3" w:rsidRDefault="009F14E3">
            <w:pPr>
              <w:spacing w:before="2" w:after="0" w:line="140" w:lineRule="exact"/>
              <w:rPr>
                <w:sz w:val="14"/>
                <w:szCs w:val="14"/>
              </w:rPr>
            </w:pPr>
          </w:p>
          <w:p w14:paraId="4B680469" w14:textId="77777777" w:rsidR="009F14E3" w:rsidRDefault="001D7083">
            <w:pPr>
              <w:spacing w:after="0" w:line="240" w:lineRule="auto"/>
              <w:ind w:left="100" w:right="-20"/>
              <w:rPr>
                <w:rFonts w:ascii="Arial" w:eastAsia="Arial" w:hAnsi="Arial" w:cs="Arial"/>
                <w:sz w:val="20"/>
                <w:szCs w:val="20"/>
              </w:rPr>
            </w:pPr>
            <w:r>
              <w:rPr>
                <w:rFonts w:ascii="Arial" w:eastAsia="Arial" w:hAnsi="Arial" w:cs="Arial"/>
                <w:sz w:val="20"/>
                <w:szCs w:val="20"/>
              </w:rPr>
              <w:t>Reports</w:t>
            </w:r>
            <w:r>
              <w:rPr>
                <w:rFonts w:ascii="Arial" w:eastAsia="Arial" w:hAnsi="Arial" w:cs="Arial"/>
                <w:spacing w:val="-1"/>
                <w:sz w:val="20"/>
                <w:szCs w:val="20"/>
              </w:rPr>
              <w:t xml:space="preserve"> </w:t>
            </w:r>
            <w:r>
              <w:rPr>
                <w:rFonts w:ascii="Arial" w:eastAsia="Arial" w:hAnsi="Arial" w:cs="Arial"/>
                <w:sz w:val="20"/>
                <w:szCs w:val="20"/>
              </w:rPr>
              <w:t>to</w:t>
            </w:r>
          </w:p>
        </w:tc>
        <w:tc>
          <w:tcPr>
            <w:tcW w:w="7642" w:type="dxa"/>
            <w:gridSpan w:val="3"/>
            <w:tcBorders>
              <w:top w:val="single" w:sz="6" w:space="0" w:color="000000"/>
              <w:left w:val="single" w:sz="6" w:space="0" w:color="000000"/>
              <w:bottom w:val="single" w:sz="6" w:space="0" w:color="000000"/>
              <w:right w:val="single" w:sz="6" w:space="0" w:color="000000"/>
            </w:tcBorders>
          </w:tcPr>
          <w:p w14:paraId="707DFCB8" w14:textId="656A8349" w:rsidR="009F14E3" w:rsidRDefault="0007524A">
            <w:r>
              <w:t>VMI Manager</w:t>
            </w:r>
          </w:p>
        </w:tc>
      </w:tr>
      <w:tr w:rsidR="009F14E3" w14:paraId="4B405110" w14:textId="77777777" w:rsidTr="00AC155A">
        <w:tc>
          <w:tcPr>
            <w:tcW w:w="2567" w:type="dxa"/>
            <w:tcBorders>
              <w:top w:val="single" w:sz="6" w:space="0" w:color="000000"/>
              <w:left w:val="single" w:sz="6" w:space="0" w:color="000000"/>
              <w:bottom w:val="single" w:sz="6" w:space="0" w:color="000000"/>
              <w:right w:val="single" w:sz="6" w:space="0" w:color="000000"/>
            </w:tcBorders>
            <w:shd w:val="clear" w:color="auto" w:fill="FFFCED"/>
          </w:tcPr>
          <w:p w14:paraId="567E3929" w14:textId="77777777" w:rsidR="009F14E3" w:rsidRDefault="009F14E3">
            <w:pPr>
              <w:spacing w:before="2" w:after="0" w:line="140" w:lineRule="exact"/>
              <w:rPr>
                <w:sz w:val="14"/>
                <w:szCs w:val="14"/>
              </w:rPr>
            </w:pPr>
          </w:p>
          <w:p w14:paraId="4363B981" w14:textId="77777777" w:rsidR="009F14E3" w:rsidRDefault="001D7083">
            <w:pPr>
              <w:spacing w:after="0" w:line="240" w:lineRule="auto"/>
              <w:ind w:left="100" w:right="-20"/>
              <w:rPr>
                <w:rFonts w:ascii="Arial" w:eastAsia="Arial" w:hAnsi="Arial" w:cs="Arial"/>
                <w:sz w:val="20"/>
                <w:szCs w:val="20"/>
              </w:rPr>
            </w:pPr>
            <w:r>
              <w:rPr>
                <w:rFonts w:ascii="Arial" w:eastAsia="Arial" w:hAnsi="Arial" w:cs="Arial"/>
                <w:sz w:val="20"/>
                <w:szCs w:val="20"/>
              </w:rPr>
              <w:t>Direct</w:t>
            </w:r>
            <w:r>
              <w:rPr>
                <w:rFonts w:ascii="Arial" w:eastAsia="Arial" w:hAnsi="Arial" w:cs="Arial"/>
                <w:spacing w:val="-1"/>
                <w:sz w:val="20"/>
                <w:szCs w:val="20"/>
              </w:rPr>
              <w:t xml:space="preserve"> </w:t>
            </w:r>
            <w:r>
              <w:rPr>
                <w:rFonts w:ascii="Arial" w:eastAsia="Arial" w:hAnsi="Arial" w:cs="Arial"/>
                <w:sz w:val="20"/>
                <w:szCs w:val="20"/>
              </w:rPr>
              <w:t>&amp;</w:t>
            </w:r>
            <w:r>
              <w:rPr>
                <w:rFonts w:ascii="Arial" w:eastAsia="Arial" w:hAnsi="Arial" w:cs="Arial"/>
                <w:spacing w:val="-1"/>
                <w:sz w:val="20"/>
                <w:szCs w:val="20"/>
              </w:rPr>
              <w:t xml:space="preserve"> </w:t>
            </w:r>
            <w:r>
              <w:rPr>
                <w:rFonts w:ascii="Arial" w:eastAsia="Arial" w:hAnsi="Arial" w:cs="Arial"/>
                <w:sz w:val="20"/>
                <w:szCs w:val="20"/>
              </w:rPr>
              <w:t>indirect</w:t>
            </w:r>
            <w:r>
              <w:rPr>
                <w:rFonts w:ascii="Arial" w:eastAsia="Arial" w:hAnsi="Arial" w:cs="Arial"/>
                <w:spacing w:val="-1"/>
                <w:sz w:val="20"/>
                <w:szCs w:val="20"/>
              </w:rPr>
              <w:t xml:space="preserve"> </w:t>
            </w:r>
            <w:r>
              <w:rPr>
                <w:rFonts w:ascii="Arial" w:eastAsia="Arial" w:hAnsi="Arial" w:cs="Arial"/>
                <w:sz w:val="20"/>
                <w:szCs w:val="20"/>
              </w:rPr>
              <w:t>reports</w:t>
            </w:r>
          </w:p>
        </w:tc>
        <w:tc>
          <w:tcPr>
            <w:tcW w:w="7642" w:type="dxa"/>
            <w:gridSpan w:val="3"/>
            <w:tcBorders>
              <w:top w:val="single" w:sz="6" w:space="0" w:color="000000"/>
              <w:left w:val="single" w:sz="6" w:space="0" w:color="000000"/>
              <w:bottom w:val="single" w:sz="6" w:space="0" w:color="000000"/>
              <w:right w:val="single" w:sz="6" w:space="0" w:color="000000"/>
            </w:tcBorders>
          </w:tcPr>
          <w:p w14:paraId="63D05B02" w14:textId="1CD9CD01" w:rsidR="009F14E3" w:rsidRDefault="0007524A">
            <w:r>
              <w:t>N/A</w:t>
            </w:r>
          </w:p>
        </w:tc>
      </w:tr>
      <w:tr w:rsidR="009F14E3" w14:paraId="7882217F" w14:textId="77777777" w:rsidTr="00AC155A">
        <w:tc>
          <w:tcPr>
            <w:tcW w:w="2567" w:type="dxa"/>
            <w:tcBorders>
              <w:top w:val="single" w:sz="6" w:space="0" w:color="000000"/>
              <w:left w:val="single" w:sz="6" w:space="0" w:color="000000"/>
              <w:bottom w:val="single" w:sz="6" w:space="0" w:color="000000"/>
              <w:right w:val="single" w:sz="6" w:space="0" w:color="000000"/>
            </w:tcBorders>
            <w:shd w:val="clear" w:color="auto" w:fill="FFFCED"/>
          </w:tcPr>
          <w:p w14:paraId="7D72BDE2" w14:textId="77777777" w:rsidR="009F14E3" w:rsidRDefault="009F14E3">
            <w:pPr>
              <w:spacing w:before="2" w:after="0" w:line="140" w:lineRule="exact"/>
              <w:rPr>
                <w:sz w:val="14"/>
                <w:szCs w:val="14"/>
              </w:rPr>
            </w:pPr>
          </w:p>
          <w:p w14:paraId="35EB7699" w14:textId="77777777" w:rsidR="009F14E3" w:rsidRDefault="001D7083">
            <w:pPr>
              <w:spacing w:after="0" w:line="240" w:lineRule="auto"/>
              <w:ind w:left="100" w:right="-20"/>
              <w:rPr>
                <w:rFonts w:ascii="Arial" w:eastAsia="Arial" w:hAnsi="Arial" w:cs="Arial"/>
                <w:sz w:val="20"/>
                <w:szCs w:val="20"/>
              </w:rPr>
            </w:pPr>
            <w:r>
              <w:rPr>
                <w:rFonts w:ascii="Arial" w:eastAsia="Arial" w:hAnsi="Arial" w:cs="Arial"/>
                <w:sz w:val="20"/>
                <w:szCs w:val="20"/>
              </w:rPr>
              <w:t>Key</w:t>
            </w:r>
            <w:r>
              <w:rPr>
                <w:rFonts w:ascii="Arial" w:eastAsia="Arial" w:hAnsi="Arial" w:cs="Arial"/>
                <w:spacing w:val="-1"/>
                <w:sz w:val="20"/>
                <w:szCs w:val="20"/>
              </w:rPr>
              <w:t xml:space="preserve"> </w:t>
            </w:r>
            <w:r>
              <w:rPr>
                <w:rFonts w:ascii="Arial" w:eastAsia="Arial" w:hAnsi="Arial" w:cs="Arial"/>
                <w:sz w:val="20"/>
                <w:szCs w:val="20"/>
              </w:rPr>
              <w:t>internal</w:t>
            </w:r>
            <w:r>
              <w:rPr>
                <w:rFonts w:ascii="Arial" w:eastAsia="Arial" w:hAnsi="Arial" w:cs="Arial"/>
                <w:spacing w:val="-1"/>
                <w:sz w:val="20"/>
                <w:szCs w:val="20"/>
              </w:rPr>
              <w:t xml:space="preserve"> </w:t>
            </w:r>
            <w:r>
              <w:rPr>
                <w:rFonts w:ascii="Arial" w:eastAsia="Arial" w:hAnsi="Arial" w:cs="Arial"/>
                <w:sz w:val="20"/>
                <w:szCs w:val="20"/>
              </w:rPr>
              <w:t>stakeholders</w:t>
            </w:r>
          </w:p>
        </w:tc>
        <w:tc>
          <w:tcPr>
            <w:tcW w:w="7642" w:type="dxa"/>
            <w:gridSpan w:val="3"/>
            <w:tcBorders>
              <w:top w:val="single" w:sz="6" w:space="0" w:color="000000"/>
              <w:left w:val="single" w:sz="6" w:space="0" w:color="000000"/>
              <w:bottom w:val="single" w:sz="6" w:space="0" w:color="000000"/>
              <w:right w:val="single" w:sz="6" w:space="0" w:color="000000"/>
            </w:tcBorders>
          </w:tcPr>
          <w:p w14:paraId="253189D9" w14:textId="4ED1BAEF" w:rsidR="009F14E3" w:rsidRDefault="0007524A">
            <w:r>
              <w:t>Commercial, Operations, Bakery</w:t>
            </w:r>
          </w:p>
        </w:tc>
      </w:tr>
      <w:tr w:rsidR="009F14E3" w14:paraId="787BA64E" w14:textId="77777777" w:rsidTr="00AC155A">
        <w:tc>
          <w:tcPr>
            <w:tcW w:w="2567" w:type="dxa"/>
            <w:tcBorders>
              <w:top w:val="single" w:sz="6" w:space="0" w:color="000000"/>
              <w:left w:val="single" w:sz="6" w:space="0" w:color="000000"/>
              <w:bottom w:val="single" w:sz="6" w:space="0" w:color="000000"/>
              <w:right w:val="single" w:sz="6" w:space="0" w:color="000000"/>
            </w:tcBorders>
            <w:shd w:val="clear" w:color="auto" w:fill="FFFCED"/>
          </w:tcPr>
          <w:p w14:paraId="334BF2E8" w14:textId="77777777" w:rsidR="009F14E3" w:rsidRDefault="009F14E3">
            <w:pPr>
              <w:spacing w:before="2" w:after="0" w:line="140" w:lineRule="exact"/>
              <w:rPr>
                <w:sz w:val="14"/>
                <w:szCs w:val="14"/>
              </w:rPr>
            </w:pPr>
          </w:p>
          <w:p w14:paraId="03B28C2C" w14:textId="77777777" w:rsidR="009F14E3" w:rsidRDefault="001D7083">
            <w:pPr>
              <w:spacing w:after="0" w:line="240" w:lineRule="auto"/>
              <w:ind w:left="100" w:right="-20"/>
              <w:rPr>
                <w:rFonts w:ascii="Arial" w:eastAsia="Arial" w:hAnsi="Arial" w:cs="Arial"/>
                <w:sz w:val="20"/>
                <w:szCs w:val="20"/>
              </w:rPr>
            </w:pPr>
            <w:r>
              <w:rPr>
                <w:rFonts w:ascii="Arial" w:eastAsia="Arial" w:hAnsi="Arial" w:cs="Arial"/>
                <w:sz w:val="20"/>
                <w:szCs w:val="20"/>
              </w:rPr>
              <w:t>Key</w:t>
            </w:r>
            <w:r>
              <w:rPr>
                <w:rFonts w:ascii="Arial" w:eastAsia="Arial" w:hAnsi="Arial" w:cs="Arial"/>
                <w:spacing w:val="-1"/>
                <w:sz w:val="20"/>
                <w:szCs w:val="20"/>
              </w:rPr>
              <w:t xml:space="preserve"> </w:t>
            </w:r>
            <w:r>
              <w:rPr>
                <w:rFonts w:ascii="Arial" w:eastAsia="Arial" w:hAnsi="Arial" w:cs="Arial"/>
                <w:sz w:val="20"/>
                <w:szCs w:val="20"/>
              </w:rPr>
              <w:t>external</w:t>
            </w:r>
            <w:r>
              <w:rPr>
                <w:rFonts w:ascii="Arial" w:eastAsia="Arial" w:hAnsi="Arial" w:cs="Arial"/>
                <w:spacing w:val="-1"/>
                <w:sz w:val="20"/>
                <w:szCs w:val="20"/>
              </w:rPr>
              <w:t xml:space="preserve"> </w:t>
            </w:r>
            <w:r>
              <w:rPr>
                <w:rFonts w:ascii="Arial" w:eastAsia="Arial" w:hAnsi="Arial" w:cs="Arial"/>
                <w:sz w:val="20"/>
                <w:szCs w:val="20"/>
              </w:rPr>
              <w:t>stakeholders</w:t>
            </w:r>
          </w:p>
        </w:tc>
        <w:tc>
          <w:tcPr>
            <w:tcW w:w="7642" w:type="dxa"/>
            <w:gridSpan w:val="3"/>
            <w:tcBorders>
              <w:top w:val="single" w:sz="6" w:space="0" w:color="000000"/>
              <w:left w:val="single" w:sz="6" w:space="0" w:color="000000"/>
              <w:bottom w:val="single" w:sz="6" w:space="0" w:color="000000"/>
              <w:right w:val="single" w:sz="6" w:space="0" w:color="000000"/>
            </w:tcBorders>
          </w:tcPr>
          <w:p w14:paraId="73B817F2" w14:textId="1E5CD8B8" w:rsidR="009F14E3" w:rsidRDefault="0007524A">
            <w:r>
              <w:t>FFFN Customers</w:t>
            </w:r>
          </w:p>
        </w:tc>
      </w:tr>
      <w:tr w:rsidR="009F14E3" w14:paraId="5B2A36E0" w14:textId="77777777" w:rsidTr="005C7CAE">
        <w:tc>
          <w:tcPr>
            <w:tcW w:w="10209" w:type="dxa"/>
            <w:gridSpan w:val="4"/>
            <w:tcBorders>
              <w:top w:val="single" w:sz="6" w:space="0" w:color="000000"/>
              <w:left w:val="single" w:sz="6" w:space="0" w:color="000000"/>
              <w:bottom w:val="single" w:sz="6" w:space="0" w:color="000000"/>
              <w:right w:val="single" w:sz="6" w:space="0" w:color="000000"/>
            </w:tcBorders>
            <w:shd w:val="clear" w:color="auto" w:fill="978445"/>
          </w:tcPr>
          <w:p w14:paraId="3AA8073B" w14:textId="77777777" w:rsidR="009F14E3" w:rsidRDefault="001D7083">
            <w:pPr>
              <w:spacing w:after="0" w:line="275" w:lineRule="exact"/>
              <w:ind w:left="2187" w:right="-20"/>
              <w:rPr>
                <w:rFonts w:ascii="Arial" w:eastAsia="Arial" w:hAnsi="Arial" w:cs="Arial"/>
                <w:sz w:val="24"/>
                <w:szCs w:val="24"/>
              </w:rPr>
            </w:pPr>
            <w:r>
              <w:rPr>
                <w:rFonts w:ascii="Arial" w:eastAsia="Arial" w:hAnsi="Arial" w:cs="Arial"/>
                <w:color w:val="FFFFFF"/>
                <w:sz w:val="24"/>
                <w:szCs w:val="24"/>
              </w:rPr>
              <w:t>KEY ACCOUNTABILITIES  AND RESPONSIBILITIES</w:t>
            </w:r>
          </w:p>
        </w:tc>
      </w:tr>
      <w:tr w:rsidR="009F14E3" w14:paraId="23853E42" w14:textId="77777777" w:rsidTr="005C7CAE">
        <w:tc>
          <w:tcPr>
            <w:tcW w:w="10209" w:type="dxa"/>
            <w:gridSpan w:val="4"/>
            <w:tcBorders>
              <w:top w:val="single" w:sz="6" w:space="0" w:color="000000"/>
              <w:left w:val="single" w:sz="6" w:space="0" w:color="000000"/>
              <w:bottom w:val="single" w:sz="6" w:space="0" w:color="000000"/>
              <w:right w:val="single" w:sz="6" w:space="0" w:color="000000"/>
            </w:tcBorders>
          </w:tcPr>
          <w:p w14:paraId="3266249F" w14:textId="77777777" w:rsidR="0007524A" w:rsidRDefault="0007524A" w:rsidP="0007524A">
            <w:pPr>
              <w:pStyle w:val="ListParagraph"/>
              <w:numPr>
                <w:ilvl w:val="0"/>
                <w:numId w:val="1"/>
              </w:numPr>
            </w:pPr>
            <w:r>
              <w:t>Compile forecasts via VMI Program, input all promotional activity and sales updates</w:t>
            </w:r>
          </w:p>
          <w:p w14:paraId="2F3FD3AF" w14:textId="77777777" w:rsidR="0007524A" w:rsidRDefault="0007524A" w:rsidP="0007524A">
            <w:pPr>
              <w:pStyle w:val="ListParagraph"/>
              <w:numPr>
                <w:ilvl w:val="0"/>
                <w:numId w:val="1"/>
              </w:numPr>
            </w:pPr>
            <w:r>
              <w:t>Responsible for managing base sales volumes and exception reporting.</w:t>
            </w:r>
          </w:p>
          <w:p w14:paraId="42444548" w14:textId="77777777" w:rsidR="0007524A" w:rsidRDefault="0007524A" w:rsidP="0007524A">
            <w:pPr>
              <w:pStyle w:val="ListParagraph"/>
              <w:numPr>
                <w:ilvl w:val="0"/>
                <w:numId w:val="1"/>
              </w:numPr>
            </w:pPr>
            <w:r>
              <w:t>Ensure collaborative planning with Commercial team</w:t>
            </w:r>
          </w:p>
          <w:p w14:paraId="5BF0A37B" w14:textId="77777777" w:rsidR="0007524A" w:rsidRDefault="0007524A" w:rsidP="0007524A">
            <w:pPr>
              <w:pStyle w:val="ListParagraph"/>
              <w:numPr>
                <w:ilvl w:val="0"/>
                <w:numId w:val="1"/>
              </w:numPr>
            </w:pPr>
            <w:r>
              <w:t>Seasonal planning/coordination</w:t>
            </w:r>
          </w:p>
          <w:p w14:paraId="6A471321" w14:textId="77777777" w:rsidR="0007524A" w:rsidRDefault="0007524A" w:rsidP="0007524A">
            <w:pPr>
              <w:pStyle w:val="ListParagraph"/>
              <w:numPr>
                <w:ilvl w:val="0"/>
                <w:numId w:val="1"/>
              </w:numPr>
            </w:pPr>
            <w:r>
              <w:t>KPI creation and publication including promotional conformance and forecast accuracy over multiple time horizons</w:t>
            </w:r>
          </w:p>
          <w:p w14:paraId="261738BF" w14:textId="77777777" w:rsidR="0007524A" w:rsidRDefault="0007524A" w:rsidP="0007524A">
            <w:pPr>
              <w:pStyle w:val="ListParagraph"/>
              <w:numPr>
                <w:ilvl w:val="0"/>
                <w:numId w:val="1"/>
              </w:numPr>
            </w:pPr>
            <w:r>
              <w:t>Communicate and potentially meet with retailers to discuss demand, processes and improvement opportunities</w:t>
            </w:r>
          </w:p>
          <w:p w14:paraId="551D63B6" w14:textId="77777777" w:rsidR="0007524A" w:rsidRDefault="0007524A" w:rsidP="0007524A">
            <w:pPr>
              <w:pStyle w:val="ListParagraph"/>
              <w:numPr>
                <w:ilvl w:val="0"/>
                <w:numId w:val="1"/>
              </w:numPr>
            </w:pPr>
            <w:r>
              <w:t>Develop demand forecasts (operational forecasts) at multiple levels of aggregation for multiple time horizons as part of a demand planning function</w:t>
            </w:r>
          </w:p>
          <w:p w14:paraId="77CC6EF2" w14:textId="0AE78C85" w:rsidR="0007524A" w:rsidRDefault="0007524A" w:rsidP="0007524A">
            <w:pPr>
              <w:pStyle w:val="ListParagraph"/>
              <w:numPr>
                <w:ilvl w:val="0"/>
                <w:numId w:val="1"/>
              </w:numPr>
            </w:pPr>
            <w:r>
              <w:t>Review historical sales trends, research demand drivers, prepare forecast data and evaluate results</w:t>
            </w:r>
          </w:p>
          <w:p w14:paraId="2D6122E5" w14:textId="77777777" w:rsidR="0007524A" w:rsidRDefault="0007524A" w:rsidP="0007524A">
            <w:pPr>
              <w:pStyle w:val="ListParagraph"/>
              <w:numPr>
                <w:ilvl w:val="0"/>
                <w:numId w:val="1"/>
              </w:numPr>
            </w:pPr>
            <w:r>
              <w:t>Coordinate cross-functional research activities to reconcile significant variances and refine the forecast model to reflect updated sales and marketing assumptions</w:t>
            </w:r>
          </w:p>
          <w:p w14:paraId="4BC240AF" w14:textId="08B0B640" w:rsidR="0007524A" w:rsidRDefault="0007524A" w:rsidP="0007524A">
            <w:pPr>
              <w:pStyle w:val="ListParagraph"/>
              <w:numPr>
                <w:ilvl w:val="0"/>
                <w:numId w:val="1"/>
              </w:numPr>
            </w:pPr>
            <w:r>
              <w:t>Utilise a collaborative and consensus approach by working with Commercial, Marketing</w:t>
            </w:r>
            <w:r w:rsidR="00685710">
              <w:t>,</w:t>
            </w:r>
            <w:r>
              <w:t xml:space="preserve"> Finance </w:t>
            </w:r>
            <w:r w:rsidR="00685710">
              <w:t>and customer</w:t>
            </w:r>
            <w:r w:rsidR="00AD146E">
              <w:t>s</w:t>
            </w:r>
            <w:r w:rsidR="00685710">
              <w:t xml:space="preserve"> </w:t>
            </w:r>
            <w:r>
              <w:t>to obtain and ensure that current and accurate information is used for demand forecasts</w:t>
            </w:r>
          </w:p>
          <w:p w14:paraId="4BA04B22" w14:textId="77777777" w:rsidR="0007524A" w:rsidRDefault="0007524A" w:rsidP="0007524A">
            <w:pPr>
              <w:pStyle w:val="ListParagraph"/>
              <w:numPr>
                <w:ilvl w:val="0"/>
                <w:numId w:val="1"/>
              </w:numPr>
            </w:pPr>
            <w:r>
              <w:t>Use and maintain the Demand Planning Tools as the primary forecasting system</w:t>
            </w:r>
          </w:p>
          <w:p w14:paraId="38BCEF84" w14:textId="77777777" w:rsidR="0007524A" w:rsidRDefault="0007524A" w:rsidP="0007524A">
            <w:pPr>
              <w:pStyle w:val="ListParagraph"/>
              <w:numPr>
                <w:ilvl w:val="0"/>
                <w:numId w:val="1"/>
              </w:numPr>
            </w:pPr>
            <w:r>
              <w:t>Closely coordinate and communicate customer action plans with the Production Planning team</w:t>
            </w:r>
          </w:p>
          <w:p w14:paraId="50067A0E" w14:textId="49DCDAA6" w:rsidR="00320562" w:rsidRDefault="0007524A" w:rsidP="0007524A">
            <w:pPr>
              <w:pStyle w:val="ListParagraph"/>
              <w:numPr>
                <w:ilvl w:val="0"/>
                <w:numId w:val="1"/>
              </w:numPr>
            </w:pPr>
            <w:r>
              <w:t>Provide estimates to the Production Planning team</w:t>
            </w:r>
          </w:p>
        </w:tc>
      </w:tr>
      <w:tr w:rsidR="009F14E3" w14:paraId="54B2D3B0" w14:textId="77777777" w:rsidTr="005C7CAE">
        <w:tc>
          <w:tcPr>
            <w:tcW w:w="10209" w:type="dxa"/>
            <w:gridSpan w:val="4"/>
            <w:tcBorders>
              <w:top w:val="single" w:sz="6" w:space="0" w:color="000000"/>
              <w:left w:val="single" w:sz="6" w:space="0" w:color="000000"/>
              <w:bottom w:val="single" w:sz="6" w:space="0" w:color="000000"/>
              <w:right w:val="single" w:sz="6" w:space="0" w:color="000000"/>
            </w:tcBorders>
            <w:shd w:val="clear" w:color="auto" w:fill="978445"/>
          </w:tcPr>
          <w:p w14:paraId="49B23547" w14:textId="77777777" w:rsidR="009F14E3" w:rsidRDefault="001D7083">
            <w:pPr>
              <w:spacing w:after="0" w:line="275" w:lineRule="exact"/>
              <w:ind w:left="1886" w:right="-20"/>
              <w:rPr>
                <w:rFonts w:ascii="Arial" w:eastAsia="Arial" w:hAnsi="Arial" w:cs="Arial"/>
                <w:sz w:val="24"/>
                <w:szCs w:val="24"/>
              </w:rPr>
            </w:pPr>
            <w:r>
              <w:rPr>
                <w:rFonts w:ascii="Arial" w:eastAsia="Arial" w:hAnsi="Arial" w:cs="Arial"/>
                <w:color w:val="FFFFFF"/>
                <w:sz w:val="24"/>
                <w:szCs w:val="24"/>
              </w:rPr>
              <w:lastRenderedPageBreak/>
              <w:t>QUALIFICATIONS, EXPERIENCE, SKILLS / KNOWLEDGE</w:t>
            </w:r>
          </w:p>
        </w:tc>
      </w:tr>
      <w:tr w:rsidR="009F14E3" w14:paraId="4CC74562" w14:textId="77777777" w:rsidTr="00AC155A">
        <w:tc>
          <w:tcPr>
            <w:tcW w:w="2567" w:type="dxa"/>
            <w:tcBorders>
              <w:top w:val="single" w:sz="6" w:space="0" w:color="000000"/>
              <w:left w:val="single" w:sz="6" w:space="0" w:color="000000"/>
              <w:bottom w:val="single" w:sz="6" w:space="0" w:color="000000"/>
              <w:right w:val="single" w:sz="6" w:space="0" w:color="000000"/>
            </w:tcBorders>
            <w:shd w:val="clear" w:color="auto" w:fill="FFFCED"/>
          </w:tcPr>
          <w:p w14:paraId="6B6FDA2E" w14:textId="77777777" w:rsidR="009F14E3" w:rsidRDefault="009F14E3">
            <w:pPr>
              <w:spacing w:before="7" w:after="0" w:line="240" w:lineRule="exact"/>
              <w:rPr>
                <w:sz w:val="24"/>
                <w:szCs w:val="24"/>
              </w:rPr>
            </w:pPr>
          </w:p>
          <w:p w14:paraId="3D120F59" w14:textId="77777777" w:rsidR="009F14E3" w:rsidRDefault="001D7083">
            <w:pPr>
              <w:spacing w:after="0" w:line="240" w:lineRule="auto"/>
              <w:ind w:left="100" w:right="-20"/>
              <w:rPr>
                <w:rFonts w:ascii="Arial" w:eastAsia="Arial" w:hAnsi="Arial" w:cs="Arial"/>
                <w:sz w:val="20"/>
                <w:szCs w:val="20"/>
              </w:rPr>
            </w:pPr>
            <w:r>
              <w:rPr>
                <w:rFonts w:ascii="Arial" w:eastAsia="Arial" w:hAnsi="Arial" w:cs="Arial"/>
                <w:sz w:val="20"/>
                <w:szCs w:val="20"/>
              </w:rPr>
              <w:t>Qualifications</w:t>
            </w:r>
          </w:p>
        </w:tc>
        <w:tc>
          <w:tcPr>
            <w:tcW w:w="7642" w:type="dxa"/>
            <w:gridSpan w:val="3"/>
            <w:tcBorders>
              <w:top w:val="single" w:sz="6" w:space="0" w:color="000000"/>
              <w:left w:val="single" w:sz="6" w:space="0" w:color="000000"/>
              <w:bottom w:val="single" w:sz="6" w:space="0" w:color="000000"/>
              <w:right w:val="single" w:sz="6" w:space="0" w:color="000000"/>
            </w:tcBorders>
          </w:tcPr>
          <w:p w14:paraId="610EC340" w14:textId="15CA4103" w:rsidR="000D75D2" w:rsidRPr="00952BE1" w:rsidRDefault="000D75D2" w:rsidP="000D75D2">
            <w:pPr>
              <w:pStyle w:val="ListParagraph"/>
              <w:numPr>
                <w:ilvl w:val="0"/>
                <w:numId w:val="2"/>
              </w:numPr>
              <w:rPr>
                <w:highlight w:val="yellow"/>
              </w:rPr>
            </w:pPr>
            <w:r w:rsidRPr="00952BE1">
              <w:rPr>
                <w:highlight w:val="yellow"/>
              </w:rPr>
              <w:t xml:space="preserve">Literate and </w:t>
            </w:r>
            <w:r w:rsidR="00E40640" w:rsidRPr="00952BE1">
              <w:rPr>
                <w:highlight w:val="yellow"/>
              </w:rPr>
              <w:t>numerate</w:t>
            </w:r>
            <w:r w:rsidRPr="00952BE1">
              <w:rPr>
                <w:highlight w:val="yellow"/>
              </w:rPr>
              <w:t xml:space="preserve"> to GCSE </w:t>
            </w:r>
            <w:r w:rsidR="00952BE1" w:rsidRPr="00952BE1">
              <w:rPr>
                <w:highlight w:val="yellow"/>
              </w:rPr>
              <w:t xml:space="preserve">grade </w:t>
            </w:r>
            <w:r w:rsidR="0098507D" w:rsidRPr="00952BE1">
              <w:rPr>
                <w:highlight w:val="yellow"/>
              </w:rPr>
              <w:t xml:space="preserve">A-C </w:t>
            </w:r>
          </w:p>
          <w:p w14:paraId="1DE48F06" w14:textId="20306535" w:rsidR="00A23CCC" w:rsidRPr="00952BE1" w:rsidRDefault="00AA28D6" w:rsidP="000D75D2">
            <w:pPr>
              <w:pStyle w:val="ListParagraph"/>
              <w:numPr>
                <w:ilvl w:val="0"/>
                <w:numId w:val="2"/>
              </w:numPr>
              <w:rPr>
                <w:highlight w:val="yellow"/>
              </w:rPr>
            </w:pPr>
            <w:r w:rsidRPr="00952BE1">
              <w:rPr>
                <w:highlight w:val="yellow"/>
              </w:rPr>
              <w:t>A</w:t>
            </w:r>
            <w:r w:rsidR="00C10B9D" w:rsidRPr="00952BE1">
              <w:rPr>
                <w:highlight w:val="yellow"/>
              </w:rPr>
              <w:t xml:space="preserve">’level </w:t>
            </w:r>
            <w:r w:rsidR="007D3E68" w:rsidRPr="00952BE1">
              <w:rPr>
                <w:highlight w:val="yellow"/>
              </w:rPr>
              <w:t>math’s</w:t>
            </w:r>
            <w:r w:rsidR="00A23CCC" w:rsidRPr="00952BE1">
              <w:rPr>
                <w:highlight w:val="yellow"/>
              </w:rPr>
              <w:t xml:space="preserve"> (Desirable)</w:t>
            </w:r>
          </w:p>
          <w:p w14:paraId="78E38DE3" w14:textId="0F7A071F" w:rsidR="009F14E3" w:rsidRDefault="00AA28D6" w:rsidP="000D75D2">
            <w:pPr>
              <w:pStyle w:val="ListParagraph"/>
              <w:numPr>
                <w:ilvl w:val="0"/>
                <w:numId w:val="2"/>
              </w:numPr>
            </w:pPr>
            <w:r w:rsidRPr="00952BE1">
              <w:rPr>
                <w:highlight w:val="yellow"/>
              </w:rPr>
              <w:t xml:space="preserve">Data and statistical </w:t>
            </w:r>
            <w:r w:rsidR="00A23CCC" w:rsidRPr="00952BE1">
              <w:rPr>
                <w:highlight w:val="yellow"/>
              </w:rPr>
              <w:t>degree (Desirable)</w:t>
            </w:r>
          </w:p>
        </w:tc>
      </w:tr>
      <w:tr w:rsidR="009F14E3" w14:paraId="3CFCBBCA" w14:textId="77777777" w:rsidTr="00AC155A">
        <w:tc>
          <w:tcPr>
            <w:tcW w:w="2567" w:type="dxa"/>
            <w:tcBorders>
              <w:top w:val="single" w:sz="6" w:space="0" w:color="000000"/>
              <w:left w:val="single" w:sz="6" w:space="0" w:color="000000"/>
              <w:bottom w:val="single" w:sz="6" w:space="0" w:color="000000"/>
              <w:right w:val="single" w:sz="6" w:space="0" w:color="000000"/>
            </w:tcBorders>
            <w:shd w:val="clear" w:color="auto" w:fill="FFFCED"/>
          </w:tcPr>
          <w:p w14:paraId="13BDADA0" w14:textId="77777777" w:rsidR="009F14E3" w:rsidRDefault="009F14E3">
            <w:pPr>
              <w:spacing w:before="7" w:after="0" w:line="240" w:lineRule="exact"/>
              <w:rPr>
                <w:sz w:val="24"/>
                <w:szCs w:val="24"/>
              </w:rPr>
            </w:pPr>
          </w:p>
          <w:p w14:paraId="6EBA919D" w14:textId="77777777" w:rsidR="009F14E3" w:rsidRDefault="001D7083">
            <w:pPr>
              <w:spacing w:after="0" w:line="240" w:lineRule="auto"/>
              <w:ind w:left="100" w:right="-20"/>
              <w:rPr>
                <w:rFonts w:ascii="Arial" w:eastAsia="Arial" w:hAnsi="Arial" w:cs="Arial"/>
                <w:sz w:val="20"/>
                <w:szCs w:val="20"/>
              </w:rPr>
            </w:pPr>
            <w:r>
              <w:rPr>
                <w:rFonts w:ascii="Arial" w:eastAsia="Arial" w:hAnsi="Arial" w:cs="Arial"/>
                <w:sz w:val="20"/>
                <w:szCs w:val="20"/>
              </w:rPr>
              <w:t>Experience</w:t>
            </w:r>
          </w:p>
        </w:tc>
        <w:tc>
          <w:tcPr>
            <w:tcW w:w="7642" w:type="dxa"/>
            <w:gridSpan w:val="3"/>
            <w:tcBorders>
              <w:top w:val="single" w:sz="6" w:space="0" w:color="000000"/>
              <w:left w:val="single" w:sz="6" w:space="0" w:color="000000"/>
              <w:bottom w:val="single" w:sz="6" w:space="0" w:color="000000"/>
              <w:right w:val="single" w:sz="6" w:space="0" w:color="000000"/>
            </w:tcBorders>
          </w:tcPr>
          <w:p w14:paraId="04EF8ABB" w14:textId="77777777" w:rsidR="0007524A" w:rsidRDefault="0007524A" w:rsidP="0007524A">
            <w:pPr>
              <w:pStyle w:val="ListParagraph"/>
              <w:numPr>
                <w:ilvl w:val="0"/>
                <w:numId w:val="2"/>
              </w:numPr>
            </w:pPr>
            <w:r>
              <w:t>Data and statistical analysis</w:t>
            </w:r>
          </w:p>
          <w:p w14:paraId="28622CC4" w14:textId="77777777" w:rsidR="0007524A" w:rsidRDefault="0007524A" w:rsidP="0007524A">
            <w:pPr>
              <w:pStyle w:val="ListParagraph"/>
              <w:numPr>
                <w:ilvl w:val="0"/>
                <w:numId w:val="2"/>
              </w:numPr>
            </w:pPr>
            <w:r>
              <w:t xml:space="preserve">Presentation Skills </w:t>
            </w:r>
          </w:p>
          <w:p w14:paraId="340F7F3E" w14:textId="77777777" w:rsidR="0007524A" w:rsidRDefault="0007524A" w:rsidP="0007524A">
            <w:pPr>
              <w:pStyle w:val="ListParagraph"/>
              <w:numPr>
                <w:ilvl w:val="0"/>
                <w:numId w:val="2"/>
              </w:numPr>
            </w:pPr>
            <w:r>
              <w:t>Excellent communication and customer facing skills</w:t>
            </w:r>
          </w:p>
          <w:p w14:paraId="7B260744" w14:textId="77777777" w:rsidR="009F14E3" w:rsidRDefault="0007524A" w:rsidP="0007524A">
            <w:pPr>
              <w:pStyle w:val="ListParagraph"/>
              <w:numPr>
                <w:ilvl w:val="0"/>
                <w:numId w:val="2"/>
              </w:numPr>
            </w:pPr>
            <w:r>
              <w:t>Continuous Improvement approach to work, able to innovate and develop systems</w:t>
            </w:r>
          </w:p>
          <w:p w14:paraId="5E8F1E60" w14:textId="77777777" w:rsidR="00792113" w:rsidRDefault="00792113" w:rsidP="00792113">
            <w:pPr>
              <w:pStyle w:val="ListParagraph"/>
              <w:numPr>
                <w:ilvl w:val="0"/>
                <w:numId w:val="2"/>
              </w:numPr>
            </w:pPr>
            <w:r>
              <w:t>Knowledge of forecasting methodologies and systems (Desirable)</w:t>
            </w:r>
          </w:p>
          <w:p w14:paraId="5A9C1EF0" w14:textId="77777777" w:rsidR="00792113" w:rsidRDefault="00792113" w:rsidP="00792113">
            <w:pPr>
              <w:pStyle w:val="ListParagraph"/>
              <w:numPr>
                <w:ilvl w:val="0"/>
                <w:numId w:val="2"/>
              </w:numPr>
            </w:pPr>
            <w:r>
              <w:t>Previous Planning or Scheduling Experience (Desirable)</w:t>
            </w:r>
          </w:p>
          <w:p w14:paraId="0671209C" w14:textId="16315222" w:rsidR="0013585D" w:rsidRDefault="0013585D" w:rsidP="0013585D">
            <w:pPr>
              <w:pStyle w:val="ListParagraph"/>
              <w:numPr>
                <w:ilvl w:val="0"/>
                <w:numId w:val="2"/>
              </w:numPr>
            </w:pPr>
            <w:r w:rsidRPr="00EC1C87">
              <w:rPr>
                <w:highlight w:val="yellow"/>
              </w:rPr>
              <w:t>Knowledge of constraint planning and scheduling methods in food manufacturing (Desirable)</w:t>
            </w:r>
          </w:p>
        </w:tc>
      </w:tr>
      <w:tr w:rsidR="009F14E3" w14:paraId="62F47B5B" w14:textId="77777777" w:rsidTr="00AC155A">
        <w:tc>
          <w:tcPr>
            <w:tcW w:w="2567" w:type="dxa"/>
            <w:tcBorders>
              <w:top w:val="single" w:sz="6" w:space="0" w:color="000000"/>
              <w:left w:val="single" w:sz="6" w:space="0" w:color="000000"/>
              <w:bottom w:val="single" w:sz="6" w:space="0" w:color="000000"/>
              <w:right w:val="single" w:sz="6" w:space="0" w:color="000000"/>
            </w:tcBorders>
            <w:shd w:val="clear" w:color="auto" w:fill="FFFCED"/>
          </w:tcPr>
          <w:p w14:paraId="46BD1A49" w14:textId="77777777" w:rsidR="009F14E3" w:rsidRDefault="009F14E3">
            <w:pPr>
              <w:spacing w:before="7" w:after="0" w:line="240" w:lineRule="exact"/>
              <w:rPr>
                <w:sz w:val="24"/>
                <w:szCs w:val="24"/>
              </w:rPr>
            </w:pPr>
          </w:p>
          <w:p w14:paraId="5FA63D8E" w14:textId="77777777" w:rsidR="009F14E3" w:rsidRDefault="00AC155A">
            <w:pPr>
              <w:spacing w:after="0" w:line="240" w:lineRule="auto"/>
              <w:ind w:left="100" w:right="-20"/>
              <w:rPr>
                <w:rFonts w:ascii="Arial" w:eastAsia="Arial" w:hAnsi="Arial" w:cs="Arial"/>
                <w:sz w:val="20"/>
                <w:szCs w:val="20"/>
              </w:rPr>
            </w:pPr>
            <w:r>
              <w:rPr>
                <w:rFonts w:ascii="Arial" w:eastAsia="Arial" w:hAnsi="Arial" w:cs="Arial"/>
                <w:sz w:val="20"/>
                <w:szCs w:val="20"/>
              </w:rPr>
              <w:t>S</w:t>
            </w:r>
            <w:r w:rsidR="001D7083">
              <w:rPr>
                <w:rFonts w:ascii="Arial" w:eastAsia="Arial" w:hAnsi="Arial" w:cs="Arial"/>
                <w:sz w:val="20"/>
                <w:szCs w:val="20"/>
              </w:rPr>
              <w:t>kills/</w:t>
            </w:r>
            <w:r w:rsidR="001D7083">
              <w:rPr>
                <w:rFonts w:ascii="Arial" w:eastAsia="Arial" w:hAnsi="Arial" w:cs="Arial"/>
                <w:spacing w:val="-2"/>
                <w:sz w:val="20"/>
                <w:szCs w:val="20"/>
              </w:rPr>
              <w:t xml:space="preserve"> </w:t>
            </w:r>
            <w:r w:rsidR="001D7083">
              <w:rPr>
                <w:rFonts w:ascii="Arial" w:eastAsia="Arial" w:hAnsi="Arial" w:cs="Arial"/>
                <w:sz w:val="20"/>
                <w:szCs w:val="20"/>
              </w:rPr>
              <w:t>Knowledge</w:t>
            </w:r>
          </w:p>
        </w:tc>
        <w:tc>
          <w:tcPr>
            <w:tcW w:w="7642" w:type="dxa"/>
            <w:gridSpan w:val="3"/>
            <w:tcBorders>
              <w:top w:val="single" w:sz="6" w:space="0" w:color="000000"/>
              <w:left w:val="single" w:sz="6" w:space="0" w:color="000000"/>
              <w:bottom w:val="single" w:sz="6" w:space="0" w:color="000000"/>
              <w:right w:val="single" w:sz="6" w:space="0" w:color="000000"/>
            </w:tcBorders>
          </w:tcPr>
          <w:p w14:paraId="312D6B94" w14:textId="77777777" w:rsidR="0007524A" w:rsidRDefault="0007524A" w:rsidP="00D16D20">
            <w:pPr>
              <w:pStyle w:val="ListParagraph"/>
              <w:numPr>
                <w:ilvl w:val="0"/>
                <w:numId w:val="3"/>
              </w:numPr>
            </w:pPr>
            <w:r>
              <w:t>Excel to advanced level</w:t>
            </w:r>
          </w:p>
          <w:p w14:paraId="0DC32E3D" w14:textId="77777777" w:rsidR="00C141D9" w:rsidRDefault="00933550" w:rsidP="00D16D20">
            <w:pPr>
              <w:pStyle w:val="ListParagraph"/>
              <w:numPr>
                <w:ilvl w:val="0"/>
                <w:numId w:val="3"/>
              </w:numPr>
            </w:pPr>
            <w:r>
              <w:t>High level of accuracy and attention to detail</w:t>
            </w:r>
          </w:p>
          <w:p w14:paraId="07946507" w14:textId="2AAB7267" w:rsidR="00D16D20" w:rsidRDefault="00D16D20" w:rsidP="00EC1C87">
            <w:pPr>
              <w:pStyle w:val="ListParagraph"/>
              <w:numPr>
                <w:ilvl w:val="0"/>
                <w:numId w:val="3"/>
              </w:numPr>
            </w:pPr>
            <w:r>
              <w:t>Strong organisational and time management skills</w:t>
            </w:r>
          </w:p>
        </w:tc>
      </w:tr>
      <w:tr w:rsidR="009F14E3" w14:paraId="5CE20FB6" w14:textId="77777777" w:rsidTr="00AC155A">
        <w:tc>
          <w:tcPr>
            <w:tcW w:w="10209" w:type="dxa"/>
            <w:gridSpan w:val="4"/>
            <w:tcBorders>
              <w:top w:val="single" w:sz="6" w:space="0" w:color="000000"/>
              <w:left w:val="single" w:sz="6" w:space="0" w:color="000000"/>
              <w:bottom w:val="single" w:sz="6" w:space="0" w:color="000000"/>
              <w:right w:val="single" w:sz="6" w:space="0" w:color="000000"/>
            </w:tcBorders>
            <w:shd w:val="clear" w:color="auto" w:fill="978445"/>
          </w:tcPr>
          <w:p w14:paraId="582D4CA4" w14:textId="77777777" w:rsidR="009F14E3" w:rsidRDefault="00AC155A">
            <w:pPr>
              <w:spacing w:after="0" w:line="275" w:lineRule="exact"/>
              <w:ind w:left="2712" w:right="-20"/>
              <w:rPr>
                <w:rFonts w:ascii="Arial" w:eastAsia="Arial" w:hAnsi="Arial" w:cs="Arial"/>
                <w:sz w:val="24"/>
                <w:szCs w:val="24"/>
              </w:rPr>
            </w:pPr>
            <w:r>
              <w:rPr>
                <w:rFonts w:ascii="Arial" w:eastAsia="Arial" w:hAnsi="Arial" w:cs="Arial"/>
                <w:color w:val="FFFFFF"/>
                <w:sz w:val="24"/>
                <w:szCs w:val="24"/>
              </w:rPr>
              <w:t>P</w:t>
            </w:r>
            <w:r w:rsidR="001D7083">
              <w:rPr>
                <w:rFonts w:ascii="Arial" w:eastAsia="Arial" w:hAnsi="Arial" w:cs="Arial"/>
                <w:color w:val="FFFFFF"/>
                <w:sz w:val="24"/>
                <w:szCs w:val="24"/>
              </w:rPr>
              <w:t>ERSONAL ATTRIBUTES &amp; BEHAVIOURS</w:t>
            </w:r>
          </w:p>
        </w:tc>
      </w:tr>
      <w:tr w:rsidR="009F14E3" w14:paraId="70F2F0D1" w14:textId="77777777" w:rsidTr="00AC155A">
        <w:tc>
          <w:tcPr>
            <w:tcW w:w="10209" w:type="dxa"/>
            <w:gridSpan w:val="4"/>
            <w:tcBorders>
              <w:top w:val="single" w:sz="6" w:space="0" w:color="000000"/>
              <w:left w:val="single" w:sz="6" w:space="0" w:color="000000"/>
              <w:bottom w:val="single" w:sz="6" w:space="0" w:color="000000"/>
              <w:right w:val="single" w:sz="6" w:space="0" w:color="000000"/>
            </w:tcBorders>
          </w:tcPr>
          <w:p w14:paraId="5554FA71" w14:textId="77777777" w:rsidR="0007524A" w:rsidRDefault="0007524A" w:rsidP="0007524A">
            <w:pPr>
              <w:pStyle w:val="ListParagraph"/>
              <w:numPr>
                <w:ilvl w:val="0"/>
                <w:numId w:val="4"/>
              </w:numPr>
            </w:pPr>
            <w:r>
              <w:t>Identifies and acts upon opportunities for improvement.</w:t>
            </w:r>
          </w:p>
          <w:p w14:paraId="546C3857" w14:textId="77777777" w:rsidR="0007524A" w:rsidRDefault="0007524A" w:rsidP="0007524A">
            <w:pPr>
              <w:pStyle w:val="ListParagraph"/>
              <w:numPr>
                <w:ilvl w:val="0"/>
                <w:numId w:val="4"/>
              </w:numPr>
            </w:pPr>
            <w:r>
              <w:t>Continuously and constructively challenges the current way of doing things.</w:t>
            </w:r>
          </w:p>
          <w:p w14:paraId="1319A8C1" w14:textId="77777777" w:rsidR="0007524A" w:rsidRDefault="0007524A" w:rsidP="0007524A">
            <w:pPr>
              <w:pStyle w:val="ListParagraph"/>
              <w:numPr>
                <w:ilvl w:val="0"/>
                <w:numId w:val="4"/>
              </w:numPr>
            </w:pPr>
            <w:r>
              <w:t>Develop and assist a culture of continuous improvement of customer service (internal and external), quality and productivity</w:t>
            </w:r>
          </w:p>
          <w:p w14:paraId="564A4431" w14:textId="77777777" w:rsidR="0007524A" w:rsidRDefault="0007524A" w:rsidP="0007524A">
            <w:pPr>
              <w:pStyle w:val="ListParagraph"/>
              <w:numPr>
                <w:ilvl w:val="0"/>
                <w:numId w:val="4"/>
              </w:numPr>
            </w:pPr>
            <w:r>
              <w:t>Can convey the objectives of the department to other area’s</w:t>
            </w:r>
          </w:p>
          <w:p w14:paraId="1C96B696" w14:textId="33A3F4D4" w:rsidR="0007524A" w:rsidRDefault="0007524A" w:rsidP="0007524A">
            <w:pPr>
              <w:pStyle w:val="ListParagraph"/>
              <w:numPr>
                <w:ilvl w:val="0"/>
                <w:numId w:val="4"/>
              </w:numPr>
            </w:pPr>
            <w:r>
              <w:t>Leads well by setting a good example behaviorally, readily and frequently delivering recognition and feedback</w:t>
            </w:r>
          </w:p>
          <w:p w14:paraId="31F0A9BE" w14:textId="77777777" w:rsidR="0007524A" w:rsidRDefault="0007524A" w:rsidP="0007524A">
            <w:pPr>
              <w:pStyle w:val="ListParagraph"/>
              <w:numPr>
                <w:ilvl w:val="0"/>
                <w:numId w:val="4"/>
              </w:numPr>
            </w:pPr>
            <w:r>
              <w:t>Tackles areas of underperformance and sees them as opportunities to learn and develop</w:t>
            </w:r>
          </w:p>
          <w:p w14:paraId="71FB561E" w14:textId="77777777" w:rsidR="0007524A" w:rsidRDefault="0007524A" w:rsidP="0007524A">
            <w:pPr>
              <w:pStyle w:val="ListParagraph"/>
              <w:numPr>
                <w:ilvl w:val="0"/>
                <w:numId w:val="4"/>
              </w:numPr>
            </w:pPr>
            <w:r>
              <w:t>Embraces issues raised and looks for way to resolve them without apportioning blame or deferring responsibility</w:t>
            </w:r>
          </w:p>
          <w:p w14:paraId="63970C61" w14:textId="77777777" w:rsidR="0007524A" w:rsidRDefault="0007524A" w:rsidP="0007524A">
            <w:pPr>
              <w:pStyle w:val="ListParagraph"/>
              <w:numPr>
                <w:ilvl w:val="0"/>
                <w:numId w:val="4"/>
              </w:numPr>
            </w:pPr>
            <w:r>
              <w:t>Takes responsibility for planning issues and avoids deferring upwards in difficult situations</w:t>
            </w:r>
          </w:p>
          <w:p w14:paraId="52EF35F5" w14:textId="77777777" w:rsidR="0007524A" w:rsidRDefault="0007524A" w:rsidP="0007524A">
            <w:pPr>
              <w:pStyle w:val="ListParagraph"/>
              <w:numPr>
                <w:ilvl w:val="0"/>
                <w:numId w:val="4"/>
              </w:numPr>
            </w:pPr>
            <w:r>
              <w:t>Willing to meet business needs in terms of hours and alteration to role/duties</w:t>
            </w:r>
          </w:p>
          <w:p w14:paraId="5A607272" w14:textId="62E6FFC6" w:rsidR="0007524A" w:rsidRDefault="0007524A" w:rsidP="0007524A">
            <w:pPr>
              <w:pStyle w:val="ListParagraph"/>
              <w:numPr>
                <w:ilvl w:val="0"/>
                <w:numId w:val="4"/>
              </w:numPr>
            </w:pPr>
            <w:r>
              <w:t>Able to adapt easily to changing priorities and new ways of working</w:t>
            </w:r>
          </w:p>
          <w:p w14:paraId="47E95EEB" w14:textId="77777777" w:rsidR="0007524A" w:rsidRDefault="0007524A" w:rsidP="0007524A">
            <w:r>
              <w:t>Attention to detail</w:t>
            </w:r>
          </w:p>
          <w:p w14:paraId="13D41FE6" w14:textId="0EE18B47" w:rsidR="0007524A" w:rsidRDefault="0007524A" w:rsidP="0007524A">
            <w:pPr>
              <w:pStyle w:val="ListParagraph"/>
              <w:numPr>
                <w:ilvl w:val="0"/>
                <w:numId w:val="5"/>
              </w:numPr>
            </w:pPr>
            <w:r>
              <w:t xml:space="preserve">Produces accurate numerical </w:t>
            </w:r>
            <w:r w:rsidR="00F60128">
              <w:t xml:space="preserve">and </w:t>
            </w:r>
            <w:r w:rsidR="00D864F8">
              <w:t>written</w:t>
            </w:r>
            <w:r w:rsidR="00F60128">
              <w:t xml:space="preserve"> information</w:t>
            </w:r>
            <w:r>
              <w:t xml:space="preserve"> with a high level of </w:t>
            </w:r>
            <w:r w:rsidR="00F60128" w:rsidRPr="00F60128">
              <w:rPr>
                <w:highlight w:val="yellow"/>
              </w:rPr>
              <w:t>accuracy</w:t>
            </w:r>
          </w:p>
          <w:p w14:paraId="05F018EF" w14:textId="33D2AEC0" w:rsidR="006B0DB6" w:rsidRDefault="004D6C3E" w:rsidP="0007524A">
            <w:pPr>
              <w:pStyle w:val="ListParagraph"/>
              <w:numPr>
                <w:ilvl w:val="0"/>
                <w:numId w:val="5"/>
              </w:numPr>
            </w:pPr>
            <w:r>
              <w:t xml:space="preserve">Can </w:t>
            </w:r>
            <w:r w:rsidRPr="006B0DB6">
              <w:t>provide detailed information at short notice through databases</w:t>
            </w:r>
            <w:r>
              <w:t xml:space="preserve"> and archives </w:t>
            </w:r>
            <w:r w:rsidRPr="006B0DB6">
              <w:rPr>
                <w:highlight w:val="yellow"/>
              </w:rPr>
              <w:t>in the correct format</w:t>
            </w:r>
          </w:p>
          <w:p w14:paraId="11B95532" w14:textId="2D0103B0" w:rsidR="0007524A" w:rsidRDefault="0007524A" w:rsidP="0007524A">
            <w:pPr>
              <w:pStyle w:val="ListParagraph"/>
              <w:numPr>
                <w:ilvl w:val="0"/>
                <w:numId w:val="5"/>
              </w:numPr>
            </w:pPr>
            <w:r>
              <w:t xml:space="preserve">Looks for ways to improve Planning and Scheduling to reduce costs and improve </w:t>
            </w:r>
            <w:r w:rsidR="007F0379" w:rsidRPr="007F0379">
              <w:rPr>
                <w:highlight w:val="yellow"/>
              </w:rPr>
              <w:t>performance</w:t>
            </w:r>
            <w:r>
              <w:t xml:space="preserve"> </w:t>
            </w:r>
          </w:p>
          <w:p w14:paraId="59D71AC4" w14:textId="77777777" w:rsidR="0007524A" w:rsidRDefault="0007524A" w:rsidP="0007524A">
            <w:pPr>
              <w:pStyle w:val="ListParagraph"/>
              <w:numPr>
                <w:ilvl w:val="0"/>
                <w:numId w:val="5"/>
              </w:numPr>
            </w:pPr>
            <w:r>
              <w:t>Uses and develops methods to enhance business performance, reduce waste and maximise service</w:t>
            </w:r>
          </w:p>
          <w:p w14:paraId="1A7005B5" w14:textId="77777777" w:rsidR="0007524A" w:rsidRDefault="0007524A" w:rsidP="0007524A">
            <w:pPr>
              <w:pStyle w:val="ListParagraph"/>
              <w:numPr>
                <w:ilvl w:val="0"/>
                <w:numId w:val="5"/>
              </w:numPr>
            </w:pPr>
            <w:r>
              <w:t>Assists in the development of Best Practice standards in the department</w:t>
            </w:r>
          </w:p>
          <w:p w14:paraId="10881B05" w14:textId="77777777" w:rsidR="0007524A" w:rsidRDefault="0007524A" w:rsidP="0007524A">
            <w:pPr>
              <w:pStyle w:val="ListParagraph"/>
              <w:numPr>
                <w:ilvl w:val="0"/>
                <w:numId w:val="5"/>
              </w:numPr>
            </w:pPr>
            <w:r>
              <w:t>Knows, understands and works to expected working standards</w:t>
            </w:r>
          </w:p>
          <w:p w14:paraId="1EA9F583" w14:textId="77777777" w:rsidR="0007524A" w:rsidRDefault="0007524A" w:rsidP="0007524A">
            <w:pPr>
              <w:pStyle w:val="ListParagraph"/>
              <w:numPr>
                <w:ilvl w:val="0"/>
                <w:numId w:val="5"/>
              </w:numPr>
            </w:pPr>
            <w:r>
              <w:t>Takes positive corrective action where standards are not met</w:t>
            </w:r>
          </w:p>
          <w:p w14:paraId="27F6B18C" w14:textId="365CBC20" w:rsidR="0007524A" w:rsidRDefault="0007524A" w:rsidP="0007524A">
            <w:pPr>
              <w:pStyle w:val="ListParagraph"/>
              <w:numPr>
                <w:ilvl w:val="0"/>
                <w:numId w:val="5"/>
              </w:numPr>
            </w:pPr>
            <w:r>
              <w:t>Able to talk clearly and concisely about working standards in own area</w:t>
            </w:r>
          </w:p>
          <w:p w14:paraId="17BE6B2A" w14:textId="77777777" w:rsidR="0007524A" w:rsidRDefault="0007524A" w:rsidP="0007524A">
            <w:r>
              <w:t>Being Brilliant</w:t>
            </w:r>
          </w:p>
          <w:p w14:paraId="4981CCCF" w14:textId="77777777" w:rsidR="0007524A" w:rsidRDefault="0007524A" w:rsidP="0007524A">
            <w:pPr>
              <w:pStyle w:val="ListParagraph"/>
              <w:numPr>
                <w:ilvl w:val="0"/>
                <w:numId w:val="6"/>
              </w:numPr>
            </w:pPr>
            <w:r>
              <w:t>Makes a conscious commitment to applying themselves to all aspects of their role having a commitment to what they do</w:t>
            </w:r>
          </w:p>
          <w:p w14:paraId="31C7D6E3" w14:textId="7D4B36CA" w:rsidR="0007524A" w:rsidRDefault="0007524A" w:rsidP="0007524A">
            <w:pPr>
              <w:pStyle w:val="ListParagraph"/>
              <w:numPr>
                <w:ilvl w:val="0"/>
                <w:numId w:val="6"/>
              </w:numPr>
            </w:pPr>
            <w:r>
              <w:t>Takes part in projects as and when required and facilitates innovative change</w:t>
            </w:r>
          </w:p>
          <w:p w14:paraId="5A8BA2E5" w14:textId="77777777" w:rsidR="0007524A" w:rsidRDefault="0007524A" w:rsidP="0007524A">
            <w:r>
              <w:lastRenderedPageBreak/>
              <w:t>Commercial Awareness</w:t>
            </w:r>
          </w:p>
          <w:p w14:paraId="39F522A1" w14:textId="39251CC2" w:rsidR="0007524A" w:rsidRDefault="0007524A" w:rsidP="0007524A">
            <w:pPr>
              <w:pStyle w:val="ListParagraph"/>
              <w:numPr>
                <w:ilvl w:val="0"/>
                <w:numId w:val="7"/>
              </w:numPr>
            </w:pPr>
            <w:r>
              <w:t>Understands the effects of their area’s performance on internal and external customers and takes corrective action when appropriate.</w:t>
            </w:r>
          </w:p>
          <w:p w14:paraId="0C3E427F" w14:textId="7805B3DD" w:rsidR="0007524A" w:rsidRDefault="0007524A" w:rsidP="0007524A">
            <w:pPr>
              <w:pStyle w:val="ListParagraph"/>
              <w:numPr>
                <w:ilvl w:val="0"/>
                <w:numId w:val="7"/>
              </w:numPr>
            </w:pPr>
            <w:r>
              <w:t>Able to talk with knowledge and experience to external customers and commercial team</w:t>
            </w:r>
          </w:p>
          <w:p w14:paraId="4B89CAF7" w14:textId="77777777" w:rsidR="0007524A" w:rsidRDefault="0007524A" w:rsidP="0007524A">
            <w:r>
              <w:t>Communication &amp; Influence</w:t>
            </w:r>
          </w:p>
          <w:p w14:paraId="1055C99B" w14:textId="77777777" w:rsidR="0007524A" w:rsidRDefault="0007524A" w:rsidP="0007524A">
            <w:pPr>
              <w:pStyle w:val="ListParagraph"/>
              <w:numPr>
                <w:ilvl w:val="0"/>
                <w:numId w:val="8"/>
              </w:numPr>
            </w:pPr>
            <w:r>
              <w:t>Recognises and uses varying methods of communication and communicates appropriately according to recipient/situation.</w:t>
            </w:r>
          </w:p>
          <w:p w14:paraId="258FF0FC" w14:textId="25E9AB1A" w:rsidR="0007524A" w:rsidRDefault="0007524A" w:rsidP="0007524A">
            <w:pPr>
              <w:pStyle w:val="ListParagraph"/>
              <w:numPr>
                <w:ilvl w:val="0"/>
                <w:numId w:val="8"/>
              </w:numPr>
            </w:pPr>
            <w:r>
              <w:t>Presents all communication in a professional manner being clear, concise, accurate and detailed</w:t>
            </w:r>
          </w:p>
          <w:p w14:paraId="1E1CB975" w14:textId="77777777" w:rsidR="0007524A" w:rsidRDefault="0007524A" w:rsidP="0007524A">
            <w:r>
              <w:t>Decision Making</w:t>
            </w:r>
          </w:p>
          <w:p w14:paraId="41059BA6" w14:textId="77777777" w:rsidR="0007524A" w:rsidRDefault="0007524A" w:rsidP="0007524A">
            <w:pPr>
              <w:pStyle w:val="ListParagraph"/>
              <w:numPr>
                <w:ilvl w:val="0"/>
                <w:numId w:val="9"/>
              </w:numPr>
            </w:pPr>
            <w:r>
              <w:t>Reacts to issues as they occur and provides effective solutions.</w:t>
            </w:r>
          </w:p>
          <w:p w14:paraId="2ABA3C1A" w14:textId="77777777" w:rsidR="0007524A" w:rsidRDefault="0007524A" w:rsidP="0007524A">
            <w:pPr>
              <w:pStyle w:val="ListParagraph"/>
              <w:numPr>
                <w:ilvl w:val="0"/>
                <w:numId w:val="9"/>
              </w:numPr>
            </w:pPr>
            <w:r>
              <w:t>Follows problems through to completion and reflects on process in order to share learnings.</w:t>
            </w:r>
          </w:p>
          <w:p w14:paraId="329CFCD2" w14:textId="6C80DD8C" w:rsidR="0007524A" w:rsidRDefault="0007524A" w:rsidP="0007524A">
            <w:pPr>
              <w:pStyle w:val="ListParagraph"/>
              <w:numPr>
                <w:ilvl w:val="0"/>
                <w:numId w:val="9"/>
              </w:numPr>
            </w:pPr>
            <w:r>
              <w:t>Make balanced decisions based on the benefits of options available</w:t>
            </w:r>
            <w:r w:rsidR="00C74CF3">
              <w:t>.</w:t>
            </w:r>
          </w:p>
          <w:p w14:paraId="0877304E" w14:textId="3E2F2B4D" w:rsidR="0007524A" w:rsidRDefault="0007524A" w:rsidP="0007524A">
            <w:pPr>
              <w:pStyle w:val="ListParagraph"/>
              <w:numPr>
                <w:ilvl w:val="0"/>
                <w:numId w:val="9"/>
              </w:numPr>
            </w:pPr>
            <w:r>
              <w:t>Able to work under pressure and act on information with the required amount of urgency</w:t>
            </w:r>
          </w:p>
          <w:p w14:paraId="5F84CF64" w14:textId="77777777" w:rsidR="0007524A" w:rsidRDefault="0007524A" w:rsidP="0007524A">
            <w:r>
              <w:t>Planning &amp; Forward Thinking</w:t>
            </w:r>
          </w:p>
          <w:p w14:paraId="013E7A94" w14:textId="77777777" w:rsidR="0007524A" w:rsidRDefault="0007524A" w:rsidP="0007524A">
            <w:pPr>
              <w:pStyle w:val="ListParagraph"/>
              <w:numPr>
                <w:ilvl w:val="0"/>
                <w:numId w:val="10"/>
              </w:numPr>
            </w:pPr>
            <w:r>
              <w:t>Understand the impact of the plan against the bottom-line profit.</w:t>
            </w:r>
          </w:p>
          <w:p w14:paraId="354B4C6A" w14:textId="77777777" w:rsidR="0007524A" w:rsidRDefault="0007524A" w:rsidP="0007524A">
            <w:pPr>
              <w:pStyle w:val="ListParagraph"/>
              <w:numPr>
                <w:ilvl w:val="0"/>
                <w:numId w:val="10"/>
              </w:numPr>
            </w:pPr>
            <w:r>
              <w:t>Able to justify the move away from the most profitable lines / plans.</w:t>
            </w:r>
          </w:p>
          <w:p w14:paraId="5CE998D4" w14:textId="78668992" w:rsidR="0007524A" w:rsidRDefault="0007524A" w:rsidP="0007524A">
            <w:pPr>
              <w:pStyle w:val="ListParagraph"/>
              <w:numPr>
                <w:ilvl w:val="0"/>
                <w:numId w:val="10"/>
              </w:numPr>
            </w:pPr>
            <w:r>
              <w:t>Demonstrate business awareness and commercial acumen.</w:t>
            </w:r>
          </w:p>
          <w:p w14:paraId="26730337" w14:textId="77777777" w:rsidR="0007524A" w:rsidRDefault="0007524A" w:rsidP="0007524A">
            <w:pPr>
              <w:pStyle w:val="ListParagraph"/>
              <w:numPr>
                <w:ilvl w:val="0"/>
                <w:numId w:val="10"/>
              </w:numPr>
            </w:pPr>
            <w:r>
              <w:t>Able to compile and interpret data.</w:t>
            </w:r>
          </w:p>
          <w:p w14:paraId="0FEF8E84" w14:textId="77777777" w:rsidR="0007524A" w:rsidRDefault="0007524A" w:rsidP="0007524A">
            <w:r>
              <w:t>Teamwork</w:t>
            </w:r>
          </w:p>
          <w:p w14:paraId="2CBA8955" w14:textId="477064D0" w:rsidR="0007524A" w:rsidRDefault="0007524A" w:rsidP="0007524A">
            <w:pPr>
              <w:pStyle w:val="ListParagraph"/>
              <w:numPr>
                <w:ilvl w:val="0"/>
                <w:numId w:val="11"/>
              </w:numPr>
            </w:pPr>
            <w:r>
              <w:t>Builds positive relationships, promotes co-operation within immediate team and other areas</w:t>
            </w:r>
            <w:r w:rsidR="00B94E1D">
              <w:t>.</w:t>
            </w:r>
          </w:p>
          <w:p w14:paraId="786214DE" w14:textId="77777777" w:rsidR="0007524A" w:rsidRDefault="0007524A" w:rsidP="0007524A">
            <w:pPr>
              <w:pStyle w:val="ListParagraph"/>
              <w:numPr>
                <w:ilvl w:val="0"/>
                <w:numId w:val="11"/>
              </w:numPr>
            </w:pPr>
            <w:r>
              <w:t>Knows and understands individuals within own team.</w:t>
            </w:r>
          </w:p>
          <w:p w14:paraId="19655255" w14:textId="77777777" w:rsidR="0007524A" w:rsidRDefault="0007524A" w:rsidP="0007524A">
            <w:pPr>
              <w:pStyle w:val="ListParagraph"/>
              <w:numPr>
                <w:ilvl w:val="0"/>
                <w:numId w:val="11"/>
              </w:numPr>
            </w:pPr>
            <w:r>
              <w:t>Able to communicate effectively.</w:t>
            </w:r>
          </w:p>
          <w:p w14:paraId="2CD13535" w14:textId="53189B5C" w:rsidR="00A46DC9" w:rsidRDefault="0007524A" w:rsidP="00C74CF3">
            <w:pPr>
              <w:pStyle w:val="ListParagraph"/>
              <w:numPr>
                <w:ilvl w:val="0"/>
                <w:numId w:val="11"/>
              </w:numPr>
            </w:pPr>
            <w:r>
              <w:t>Works with peer group across shifts to tackle issues</w:t>
            </w:r>
          </w:p>
        </w:tc>
      </w:tr>
      <w:tr w:rsidR="009F14E3" w14:paraId="266033AB" w14:textId="77777777" w:rsidTr="00AC155A">
        <w:tc>
          <w:tcPr>
            <w:tcW w:w="10209" w:type="dxa"/>
            <w:gridSpan w:val="4"/>
            <w:tcBorders>
              <w:top w:val="single" w:sz="6" w:space="0" w:color="000000"/>
              <w:left w:val="single" w:sz="6" w:space="0" w:color="000000"/>
              <w:bottom w:val="single" w:sz="6" w:space="0" w:color="000000"/>
              <w:right w:val="single" w:sz="6" w:space="0" w:color="000000"/>
            </w:tcBorders>
            <w:shd w:val="clear" w:color="auto" w:fill="978445"/>
          </w:tcPr>
          <w:p w14:paraId="330D7577" w14:textId="352CDA55" w:rsidR="009F14E3" w:rsidRDefault="00BA4282">
            <w:pPr>
              <w:spacing w:after="0" w:line="275" w:lineRule="exact"/>
              <w:ind w:left="3207" w:right="-20"/>
              <w:rPr>
                <w:rFonts w:ascii="Arial" w:eastAsia="Arial" w:hAnsi="Arial" w:cs="Arial"/>
                <w:sz w:val="24"/>
                <w:szCs w:val="24"/>
              </w:rPr>
            </w:pPr>
            <w:r>
              <w:rPr>
                <w:rFonts w:ascii="Arial" w:eastAsia="Arial" w:hAnsi="Arial" w:cs="Arial"/>
                <w:color w:val="FFFFFF"/>
                <w:sz w:val="24"/>
                <w:szCs w:val="24"/>
              </w:rPr>
              <w:lastRenderedPageBreak/>
              <w:br/>
            </w:r>
            <w:r w:rsidR="001D7083">
              <w:rPr>
                <w:rFonts w:ascii="Arial" w:eastAsia="Arial" w:hAnsi="Arial" w:cs="Arial"/>
                <w:color w:val="FFFFFF"/>
                <w:sz w:val="24"/>
                <w:szCs w:val="24"/>
              </w:rPr>
              <w:t>COMPETENCIES FOR SUCCESS</w:t>
            </w:r>
          </w:p>
        </w:tc>
      </w:tr>
      <w:tr w:rsidR="009F14E3" w14:paraId="50C145AF" w14:textId="77777777" w:rsidTr="00AC155A">
        <w:tc>
          <w:tcPr>
            <w:tcW w:w="2567" w:type="dxa"/>
            <w:tcBorders>
              <w:top w:val="single" w:sz="6" w:space="0" w:color="000000"/>
              <w:left w:val="single" w:sz="6" w:space="0" w:color="000000"/>
              <w:bottom w:val="single" w:sz="6" w:space="0" w:color="000000"/>
              <w:right w:val="single" w:sz="6" w:space="0" w:color="000000"/>
            </w:tcBorders>
          </w:tcPr>
          <w:p w14:paraId="53AAEE01" w14:textId="77777777" w:rsidR="009F14E3" w:rsidRPr="00CB2631" w:rsidRDefault="001D7083">
            <w:pPr>
              <w:spacing w:before="6" w:after="0" w:line="240" w:lineRule="auto"/>
              <w:ind w:left="100" w:right="-20"/>
              <w:rPr>
                <w:rFonts w:eastAsia="Arial" w:cstheme="minorHAnsi"/>
              </w:rPr>
            </w:pPr>
            <w:r w:rsidRPr="00CB2631">
              <w:rPr>
                <w:rFonts w:eastAsia="Arial" w:cstheme="minorHAnsi"/>
              </w:rPr>
              <w:t>Competency</w:t>
            </w:r>
          </w:p>
        </w:tc>
        <w:tc>
          <w:tcPr>
            <w:tcW w:w="7642" w:type="dxa"/>
            <w:gridSpan w:val="3"/>
            <w:tcBorders>
              <w:top w:val="single" w:sz="6" w:space="0" w:color="000000"/>
              <w:left w:val="single" w:sz="6" w:space="0" w:color="000000"/>
              <w:bottom w:val="single" w:sz="6" w:space="0" w:color="000000"/>
              <w:right w:val="single" w:sz="6" w:space="0" w:color="000000"/>
            </w:tcBorders>
          </w:tcPr>
          <w:p w14:paraId="5F796FC2" w14:textId="77777777" w:rsidR="009F14E3" w:rsidRPr="00CB2631" w:rsidRDefault="001D7083">
            <w:pPr>
              <w:spacing w:before="6" w:after="0" w:line="240" w:lineRule="auto"/>
              <w:ind w:left="100" w:right="-20"/>
              <w:rPr>
                <w:rFonts w:eastAsia="Arial" w:cstheme="minorHAnsi"/>
              </w:rPr>
            </w:pPr>
            <w:r w:rsidRPr="00CB2631">
              <w:rPr>
                <w:rFonts w:eastAsia="Arial" w:cstheme="minorHAnsi"/>
              </w:rPr>
              <w:t>Descriptors</w:t>
            </w:r>
          </w:p>
        </w:tc>
      </w:tr>
      <w:tr w:rsidR="00CB2631" w14:paraId="7784616A" w14:textId="77777777" w:rsidTr="009177CA">
        <w:tc>
          <w:tcPr>
            <w:tcW w:w="2567" w:type="dxa"/>
            <w:tcBorders>
              <w:top w:val="single" w:sz="6" w:space="0" w:color="000000"/>
              <w:left w:val="single" w:sz="6" w:space="0" w:color="000000"/>
              <w:bottom w:val="single" w:sz="6" w:space="0" w:color="000000"/>
              <w:right w:val="single" w:sz="6" w:space="0" w:color="000000"/>
            </w:tcBorders>
            <w:vAlign w:val="center"/>
          </w:tcPr>
          <w:p w14:paraId="219B2D1B" w14:textId="61AA8D8B" w:rsidR="00CB2631" w:rsidRPr="00CB2631" w:rsidRDefault="00CB2631" w:rsidP="00CB2631">
            <w:pPr>
              <w:rPr>
                <w:rFonts w:cstheme="minorHAnsi"/>
              </w:rPr>
            </w:pPr>
            <w:r w:rsidRPr="00CB2631">
              <w:rPr>
                <w:rFonts w:cstheme="minorHAnsi"/>
              </w:rPr>
              <w:t>Values People</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591E392D" w14:textId="6704FD36" w:rsidR="00CB2631" w:rsidRPr="00CB2631" w:rsidRDefault="00CB2631" w:rsidP="00CB2631">
            <w:pPr>
              <w:rPr>
                <w:rFonts w:cstheme="minorHAnsi"/>
              </w:rPr>
            </w:pPr>
            <w:r w:rsidRPr="00CB2631">
              <w:rPr>
                <w:rFonts w:cstheme="minorHAnsi"/>
              </w:rPr>
              <w:t>Demonstrates the belief that people are the most important asset and central to the success of the organization. Everybody should be treated with dignity and respect at all times.</w:t>
            </w:r>
          </w:p>
        </w:tc>
      </w:tr>
      <w:tr w:rsidR="00CB2631" w14:paraId="611CD448" w14:textId="77777777" w:rsidTr="009177CA">
        <w:tc>
          <w:tcPr>
            <w:tcW w:w="2567" w:type="dxa"/>
            <w:tcBorders>
              <w:top w:val="single" w:sz="6" w:space="0" w:color="000000"/>
              <w:left w:val="single" w:sz="6" w:space="0" w:color="000000"/>
              <w:bottom w:val="single" w:sz="6" w:space="0" w:color="000000"/>
              <w:right w:val="single" w:sz="6" w:space="0" w:color="000000"/>
            </w:tcBorders>
            <w:vAlign w:val="center"/>
          </w:tcPr>
          <w:p w14:paraId="2C9A1931" w14:textId="4572FA27" w:rsidR="00CB2631" w:rsidRPr="00CB2631" w:rsidRDefault="00CB2631" w:rsidP="00CB2631">
            <w:pPr>
              <w:rPr>
                <w:rFonts w:cstheme="minorHAnsi"/>
              </w:rPr>
            </w:pPr>
            <w:r w:rsidRPr="00CB2631">
              <w:rPr>
                <w:rFonts w:cstheme="minorHAnsi"/>
              </w:rPr>
              <w:t>Customer Focus</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2EC5460B" w14:textId="66F37578" w:rsidR="00CB2631" w:rsidRPr="00CB2631" w:rsidRDefault="00CB2631" w:rsidP="00CB2631">
            <w:pPr>
              <w:rPr>
                <w:rFonts w:cstheme="minorHAnsi"/>
              </w:rPr>
            </w:pPr>
            <w:r w:rsidRPr="00CB2631">
              <w:rPr>
                <w:rFonts w:cstheme="minorHAnsi"/>
              </w:rPr>
              <w:t>Demonstrates the understanding that the satisfaction of our internal and external customers is the foundation of our success</w:t>
            </w:r>
          </w:p>
        </w:tc>
      </w:tr>
      <w:tr w:rsidR="00CB2631" w14:paraId="00483BA4" w14:textId="77777777" w:rsidTr="009177CA">
        <w:tc>
          <w:tcPr>
            <w:tcW w:w="2567" w:type="dxa"/>
            <w:tcBorders>
              <w:top w:val="single" w:sz="6" w:space="0" w:color="000000"/>
              <w:left w:val="single" w:sz="6" w:space="0" w:color="000000"/>
              <w:bottom w:val="single" w:sz="6" w:space="0" w:color="000000"/>
              <w:right w:val="single" w:sz="6" w:space="0" w:color="000000"/>
            </w:tcBorders>
            <w:vAlign w:val="center"/>
          </w:tcPr>
          <w:p w14:paraId="2A08C884" w14:textId="24EE6B7D" w:rsidR="00CB2631" w:rsidRPr="00CB2631" w:rsidRDefault="00CB2631" w:rsidP="00CB2631">
            <w:pPr>
              <w:rPr>
                <w:rFonts w:cstheme="minorHAnsi"/>
              </w:rPr>
            </w:pPr>
            <w:r w:rsidRPr="00CB2631">
              <w:rPr>
                <w:rFonts w:cstheme="minorHAnsi"/>
              </w:rPr>
              <w:t>Collaborative Team Working</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2E013B2F" w14:textId="699E6DA7" w:rsidR="00CB2631" w:rsidRPr="00CB2631" w:rsidRDefault="00CB2631" w:rsidP="00CB2631">
            <w:pPr>
              <w:rPr>
                <w:rFonts w:cstheme="minorHAnsi"/>
              </w:rPr>
            </w:pPr>
            <w:r w:rsidRPr="00CB2631">
              <w:rPr>
                <w:rFonts w:cstheme="minorHAnsi"/>
              </w:rPr>
              <w:t>The willingness to act as part of a team and work towards achieving shared objectives through adopting best practice in line with PQP and federalism</w:t>
            </w:r>
          </w:p>
        </w:tc>
      </w:tr>
      <w:tr w:rsidR="00CB2631" w14:paraId="4E6E3BEF" w14:textId="77777777" w:rsidTr="009177CA">
        <w:tc>
          <w:tcPr>
            <w:tcW w:w="2567" w:type="dxa"/>
            <w:tcBorders>
              <w:top w:val="single" w:sz="6" w:space="0" w:color="000000"/>
              <w:left w:val="single" w:sz="6" w:space="0" w:color="000000"/>
              <w:bottom w:val="single" w:sz="6" w:space="0" w:color="000000"/>
              <w:right w:val="single" w:sz="6" w:space="0" w:color="000000"/>
            </w:tcBorders>
            <w:vAlign w:val="center"/>
          </w:tcPr>
          <w:p w14:paraId="6E24B394" w14:textId="7DE1984D" w:rsidR="00CB2631" w:rsidRPr="00CB2631" w:rsidRDefault="00CB2631" w:rsidP="00CB2631">
            <w:pPr>
              <w:rPr>
                <w:rFonts w:cstheme="minorHAnsi"/>
              </w:rPr>
            </w:pPr>
            <w:r w:rsidRPr="00CB2631">
              <w:rPr>
                <w:rFonts w:cstheme="minorHAnsi"/>
              </w:rPr>
              <w:t>Flexibility and Adaptability</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110A2D08" w14:textId="68FB9A1F" w:rsidR="00CB2631" w:rsidRPr="00CB2631" w:rsidRDefault="00CB2631" w:rsidP="00CB2631">
            <w:pPr>
              <w:rPr>
                <w:rFonts w:cstheme="minorHAnsi"/>
              </w:rPr>
            </w:pPr>
            <w:r w:rsidRPr="00CB2631">
              <w:rPr>
                <w:rFonts w:cstheme="minorHAnsi"/>
              </w:rPr>
              <w:t xml:space="preserve">The ability to change and adapt our own behaviour or work procedures when there is a change in the work environment, for example, </w:t>
            </w:r>
            <w:r w:rsidR="00C74CF3" w:rsidRPr="00CB2631">
              <w:rPr>
                <w:rFonts w:cstheme="minorHAnsi"/>
              </w:rPr>
              <w:t>because of</w:t>
            </w:r>
            <w:r w:rsidRPr="00CB2631">
              <w:rPr>
                <w:rFonts w:cstheme="minorHAnsi"/>
              </w:rPr>
              <w:t xml:space="preserve"> changing customer needs</w:t>
            </w:r>
          </w:p>
        </w:tc>
      </w:tr>
      <w:tr w:rsidR="00CB2631" w14:paraId="030FBCAB" w14:textId="77777777" w:rsidTr="009177CA">
        <w:tc>
          <w:tcPr>
            <w:tcW w:w="2567" w:type="dxa"/>
            <w:tcBorders>
              <w:top w:val="single" w:sz="6" w:space="0" w:color="000000"/>
              <w:left w:val="single" w:sz="6" w:space="0" w:color="000000"/>
              <w:bottom w:val="single" w:sz="6" w:space="0" w:color="000000"/>
              <w:right w:val="single" w:sz="6" w:space="0" w:color="000000"/>
            </w:tcBorders>
            <w:vAlign w:val="center"/>
          </w:tcPr>
          <w:p w14:paraId="510BFE61" w14:textId="0DC58F44" w:rsidR="00CB2631" w:rsidRPr="00CB2631" w:rsidRDefault="00CB2631" w:rsidP="00CB2631">
            <w:pPr>
              <w:rPr>
                <w:rFonts w:cstheme="minorHAnsi"/>
              </w:rPr>
            </w:pPr>
            <w:r w:rsidRPr="00CB2631">
              <w:rPr>
                <w:rFonts w:cstheme="minorHAnsi"/>
              </w:rPr>
              <w:t>Initiative and Taking Ownership</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542AA52E" w14:textId="6F15DE72" w:rsidR="00CB2631" w:rsidRPr="00CB2631" w:rsidRDefault="00CB2631" w:rsidP="00CB2631">
            <w:pPr>
              <w:rPr>
                <w:rFonts w:cstheme="minorHAnsi"/>
              </w:rPr>
            </w:pPr>
            <w:r w:rsidRPr="00CB2631">
              <w:rPr>
                <w:rFonts w:cstheme="minorHAnsi"/>
                <w:iCs/>
                <w:lang w:val="en-GB"/>
              </w:rPr>
              <w:t>Steps up to take on personal responsibility and accountability for tasks and actions in line with PQP and Federalism.</w:t>
            </w:r>
          </w:p>
        </w:tc>
      </w:tr>
    </w:tbl>
    <w:p w14:paraId="75FE2A38" w14:textId="77777777" w:rsidR="001D7083" w:rsidRDefault="001D7083"/>
    <w:sectPr w:rsidR="001D7083">
      <w:footerReference w:type="default" r:id="rId8"/>
      <w:pgSz w:w="11920" w:h="16860"/>
      <w:pgMar w:top="760" w:right="760" w:bottom="660" w:left="620" w:header="0" w:footer="4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74A4D" w14:textId="77777777" w:rsidR="0091218B" w:rsidRDefault="0091218B">
      <w:pPr>
        <w:spacing w:after="0" w:line="240" w:lineRule="auto"/>
      </w:pPr>
      <w:r>
        <w:separator/>
      </w:r>
    </w:p>
  </w:endnote>
  <w:endnote w:type="continuationSeparator" w:id="0">
    <w:p w14:paraId="0E62CBDA" w14:textId="77777777" w:rsidR="0091218B" w:rsidRDefault="00912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7C683" w14:textId="77777777" w:rsidR="009F14E3" w:rsidRDefault="00E035CD">
    <w:pPr>
      <w:spacing w:after="0" w:line="200" w:lineRule="exact"/>
      <w:rPr>
        <w:sz w:val="20"/>
        <w:szCs w:val="20"/>
      </w:rPr>
    </w:pPr>
    <w:r>
      <w:rPr>
        <w:noProof/>
        <w:lang w:val="en-GB" w:eastAsia="en-GB"/>
      </w:rPr>
      <mc:AlternateContent>
        <mc:Choice Requires="wps">
          <w:drawing>
            <wp:anchor distT="0" distB="0" distL="114300" distR="114300" simplePos="0" relativeHeight="251657728" behindDoc="1" locked="0" layoutInCell="1" allowOverlap="1" wp14:anchorId="35332FF9" wp14:editId="07C43EE0">
              <wp:simplePos x="0" y="0"/>
              <wp:positionH relativeFrom="page">
                <wp:posOffset>6931025</wp:posOffset>
              </wp:positionH>
              <wp:positionV relativeFrom="page">
                <wp:posOffset>10142855</wp:posOffset>
              </wp:positionV>
              <wp:extent cx="114300" cy="152400"/>
              <wp:effectExtent l="0" t="0" r="3175"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CBB92" w14:textId="77777777" w:rsidR="009F14E3" w:rsidRDefault="001D7083">
                          <w:pPr>
                            <w:spacing w:after="0" w:line="224" w:lineRule="exact"/>
                            <w:ind w:left="40" w:right="-20"/>
                            <w:rPr>
                              <w:rFonts w:ascii="Times New Roman" w:eastAsia="Times New Roman" w:hAnsi="Times New Roman" w:cs="Times New Roman"/>
                              <w:sz w:val="20"/>
                              <w:szCs w:val="20"/>
                            </w:rPr>
                          </w:pPr>
                          <w:r>
                            <w:fldChar w:fldCharType="begin"/>
                          </w:r>
                          <w:r>
                            <w:rPr>
                              <w:rFonts w:ascii="Times New Roman" w:eastAsia="Times New Roman" w:hAnsi="Times New Roman" w:cs="Times New Roman"/>
                              <w:sz w:val="20"/>
                              <w:szCs w:val="20"/>
                            </w:rPr>
                            <w:instrText xml:space="preserve"> PAGE </w:instrText>
                          </w:r>
                          <w:r>
                            <w:fldChar w:fldCharType="separate"/>
                          </w:r>
                          <w:r w:rsidR="00E035CD">
                            <w:rPr>
                              <w:rFonts w:ascii="Times New Roman" w:eastAsia="Times New Roman" w:hAnsi="Times New Roman" w:cs="Times New Roman"/>
                              <w:noProof/>
                              <w:sz w:val="20"/>
                              <w:szCs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332FF9" id="_x0000_t202" coordsize="21600,21600" o:spt="202" path="m,l,21600r21600,l21600,xe">
              <v:stroke joinstyle="miter"/>
              <v:path gradientshapeok="t" o:connecttype="rect"/>
            </v:shapetype>
            <v:shape id="Text Box 1" o:spid="_x0000_s1026" type="#_x0000_t202" style="position:absolute;margin-left:545.75pt;margin-top:798.65pt;width:9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" filled="f" stroked="f">
              <v:textbox inset="0,0,0,0">
                <w:txbxContent>
                  <w:p w14:paraId="0EACBB92" w14:textId="77777777" w:rsidR="009F14E3" w:rsidRDefault="001D7083">
                    <w:pPr>
                      <w:spacing w:after="0" w:line="224" w:lineRule="exact"/>
                      <w:ind w:left="40" w:right="-20"/>
                      <w:rPr>
                        <w:rFonts w:ascii="Times New Roman" w:eastAsia="Times New Roman" w:hAnsi="Times New Roman" w:cs="Times New Roman"/>
                        <w:sz w:val="20"/>
                        <w:szCs w:val="20"/>
                      </w:rPr>
                    </w:pPr>
                    <w:r>
                      <w:fldChar w:fldCharType="begin"/>
                    </w:r>
                    <w:r>
                      <w:rPr>
                        <w:rFonts w:ascii="Times New Roman" w:eastAsia="Times New Roman" w:hAnsi="Times New Roman" w:cs="Times New Roman"/>
                        <w:sz w:val="20"/>
                        <w:szCs w:val="20"/>
                      </w:rPr>
                      <w:instrText xml:space="preserve"> PAGE </w:instrText>
                    </w:r>
                    <w:r>
                      <w:fldChar w:fldCharType="separate"/>
                    </w:r>
                    <w:r w:rsidR="00E035CD">
                      <w:rPr>
                        <w:rFonts w:ascii="Times New Roman" w:eastAsia="Times New Roman" w:hAnsi="Times New Roman" w:cs="Times New Roman"/>
                        <w:noProof/>
                        <w:sz w:val="20"/>
                        <w:szCs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59981" w14:textId="77777777" w:rsidR="0091218B" w:rsidRDefault="0091218B">
      <w:pPr>
        <w:spacing w:after="0" w:line="240" w:lineRule="auto"/>
      </w:pPr>
      <w:r>
        <w:separator/>
      </w:r>
    </w:p>
  </w:footnote>
  <w:footnote w:type="continuationSeparator" w:id="0">
    <w:p w14:paraId="3FC72057" w14:textId="77777777" w:rsidR="0091218B" w:rsidRDefault="009121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74E61"/>
    <w:multiLevelType w:val="hybridMultilevel"/>
    <w:tmpl w:val="4066D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7A66E5"/>
    <w:multiLevelType w:val="hybridMultilevel"/>
    <w:tmpl w:val="59F23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672315"/>
    <w:multiLevelType w:val="hybridMultilevel"/>
    <w:tmpl w:val="38EAF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EA7F69"/>
    <w:multiLevelType w:val="hybridMultilevel"/>
    <w:tmpl w:val="50680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CC57FC"/>
    <w:multiLevelType w:val="hybridMultilevel"/>
    <w:tmpl w:val="1BA4A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155A73"/>
    <w:multiLevelType w:val="hybridMultilevel"/>
    <w:tmpl w:val="902C5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323E60"/>
    <w:multiLevelType w:val="hybridMultilevel"/>
    <w:tmpl w:val="6BBED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3A19AD"/>
    <w:multiLevelType w:val="hybridMultilevel"/>
    <w:tmpl w:val="82E4E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422EF9"/>
    <w:multiLevelType w:val="hybridMultilevel"/>
    <w:tmpl w:val="8398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7F23F5"/>
    <w:multiLevelType w:val="hybridMultilevel"/>
    <w:tmpl w:val="431E2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205260"/>
    <w:multiLevelType w:val="hybridMultilevel"/>
    <w:tmpl w:val="D4AC7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9661751">
    <w:abstractNumId w:val="1"/>
  </w:num>
  <w:num w:numId="2" w16cid:durableId="1128399106">
    <w:abstractNumId w:val="8"/>
  </w:num>
  <w:num w:numId="3" w16cid:durableId="384986335">
    <w:abstractNumId w:val="5"/>
  </w:num>
  <w:num w:numId="4" w16cid:durableId="1182552924">
    <w:abstractNumId w:val="9"/>
  </w:num>
  <w:num w:numId="5" w16cid:durableId="1645546314">
    <w:abstractNumId w:val="3"/>
  </w:num>
  <w:num w:numId="6" w16cid:durableId="1818842343">
    <w:abstractNumId w:val="10"/>
  </w:num>
  <w:num w:numId="7" w16cid:durableId="1054430062">
    <w:abstractNumId w:val="4"/>
  </w:num>
  <w:num w:numId="8" w16cid:durableId="220558461">
    <w:abstractNumId w:val="6"/>
  </w:num>
  <w:num w:numId="9" w16cid:durableId="943923753">
    <w:abstractNumId w:val="2"/>
  </w:num>
  <w:num w:numId="10" w16cid:durableId="1983532665">
    <w:abstractNumId w:val="0"/>
  </w:num>
  <w:num w:numId="11" w16cid:durableId="11223105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4E3"/>
    <w:rsid w:val="0007524A"/>
    <w:rsid w:val="00075D82"/>
    <w:rsid w:val="000A3BD0"/>
    <w:rsid w:val="000D75D2"/>
    <w:rsid w:val="00131DAD"/>
    <w:rsid w:val="0013585D"/>
    <w:rsid w:val="001D7083"/>
    <w:rsid w:val="001F420F"/>
    <w:rsid w:val="00320562"/>
    <w:rsid w:val="0034631E"/>
    <w:rsid w:val="00381552"/>
    <w:rsid w:val="003E0C6D"/>
    <w:rsid w:val="00417D9E"/>
    <w:rsid w:val="004D3CAD"/>
    <w:rsid w:val="004D6C3E"/>
    <w:rsid w:val="0052468A"/>
    <w:rsid w:val="005B081E"/>
    <w:rsid w:val="005C7CAE"/>
    <w:rsid w:val="005F44A2"/>
    <w:rsid w:val="00605AC8"/>
    <w:rsid w:val="006509F7"/>
    <w:rsid w:val="006745F8"/>
    <w:rsid w:val="00685710"/>
    <w:rsid w:val="006B0DB6"/>
    <w:rsid w:val="00712E0B"/>
    <w:rsid w:val="00746DB2"/>
    <w:rsid w:val="00756EEE"/>
    <w:rsid w:val="00774596"/>
    <w:rsid w:val="00792113"/>
    <w:rsid w:val="00793824"/>
    <w:rsid w:val="007B7AE1"/>
    <w:rsid w:val="007D3E68"/>
    <w:rsid w:val="007F0379"/>
    <w:rsid w:val="00815735"/>
    <w:rsid w:val="00890B50"/>
    <w:rsid w:val="0091218B"/>
    <w:rsid w:val="00923347"/>
    <w:rsid w:val="00925AD5"/>
    <w:rsid w:val="00933550"/>
    <w:rsid w:val="00952BE1"/>
    <w:rsid w:val="0098507D"/>
    <w:rsid w:val="009F14E3"/>
    <w:rsid w:val="00A23CCC"/>
    <w:rsid w:val="00A257AA"/>
    <w:rsid w:val="00A3104D"/>
    <w:rsid w:val="00A37D94"/>
    <w:rsid w:val="00A46DC9"/>
    <w:rsid w:val="00A7503E"/>
    <w:rsid w:val="00AA28D6"/>
    <w:rsid w:val="00AC155A"/>
    <w:rsid w:val="00AD146E"/>
    <w:rsid w:val="00AE2CDB"/>
    <w:rsid w:val="00B0522A"/>
    <w:rsid w:val="00B322C1"/>
    <w:rsid w:val="00B7173F"/>
    <w:rsid w:val="00B94E1D"/>
    <w:rsid w:val="00B97A23"/>
    <w:rsid w:val="00BA4282"/>
    <w:rsid w:val="00C10B9D"/>
    <w:rsid w:val="00C141D9"/>
    <w:rsid w:val="00C74CF3"/>
    <w:rsid w:val="00CB2631"/>
    <w:rsid w:val="00CB7B03"/>
    <w:rsid w:val="00CF4D2F"/>
    <w:rsid w:val="00D01C3F"/>
    <w:rsid w:val="00D16D20"/>
    <w:rsid w:val="00D27EB5"/>
    <w:rsid w:val="00D864F8"/>
    <w:rsid w:val="00D87B12"/>
    <w:rsid w:val="00E035CD"/>
    <w:rsid w:val="00E1032D"/>
    <w:rsid w:val="00E24C6A"/>
    <w:rsid w:val="00E40640"/>
    <w:rsid w:val="00E66BBD"/>
    <w:rsid w:val="00EC1C87"/>
    <w:rsid w:val="00F2316F"/>
    <w:rsid w:val="00F601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80167"/>
  <w15:docId w15:val="{52A5D56C-30C6-46D3-A17B-2556FD04E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52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865</TotalTime>
  <Pages>3</Pages>
  <Words>1014</Words>
  <Characters>5783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Samworth Brothers</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Langley</dc:creator>
  <cp:lastModifiedBy>Anthony Fry</cp:lastModifiedBy>
  <cp:revision>3</cp:revision>
  <dcterms:created xsi:type="dcterms:W3CDTF">2025-09-02T07:37:00Z</dcterms:created>
  <dcterms:modified xsi:type="dcterms:W3CDTF">2026-10-26T11:52:00Z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2017-12-07T00:00:00Z</vt:filetime>
  </property>
  <property fmtid="{D5CDD505-2E9C-101B-9397-08002B2CF9AE}" pid="3" name="LastSaved">
    <vt:filetime>2017-12-07T00:00:00Z</vt:filetime>
  </property>
</Properties>
</file>