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E01BE" w14:textId="77777777" w:rsidR="00731BA2" w:rsidRDefault="00731BA2" w:rsidP="00731BA2">
      <w:r>
        <w:t>Traffic Control Job Requirements:</w:t>
      </w:r>
    </w:p>
    <w:p w14:paraId="676AF1A6" w14:textId="5BBD2ED5" w:rsidR="00731BA2" w:rsidRDefault="00731BA2" w:rsidP="00731BA2">
      <w:r>
        <w:t>Skills: While there are no specific qualifications required, having a basic understanding of workplace safety is essential.</w:t>
      </w:r>
    </w:p>
    <w:p w14:paraId="0CC55BC1" w14:textId="77777777" w:rsidR="00731BA2" w:rsidRDefault="00731BA2" w:rsidP="00731BA2">
      <w:r>
        <w:t>Forklift (FLT) License Requirements:</w:t>
      </w:r>
    </w:p>
    <w:p w14:paraId="457E79DB" w14:textId="35112718" w:rsidR="00731BA2" w:rsidRDefault="00731BA2" w:rsidP="00731BA2">
      <w:r>
        <w:t xml:space="preserve">Driving License: You should possess a valid </w:t>
      </w:r>
      <w:r>
        <w:t xml:space="preserve">Full UK </w:t>
      </w:r>
      <w:r>
        <w:t>driving license.</w:t>
      </w:r>
    </w:p>
    <w:p w14:paraId="2015AF16" w14:textId="6E159B15" w:rsidR="00731BA2" w:rsidRDefault="00731BA2" w:rsidP="00731BA2">
      <w:r>
        <w:t>Physical Capability: You must be physically capable of operating a forklift safely.</w:t>
      </w:r>
    </w:p>
    <w:p w14:paraId="7AEAA160" w14:textId="4DEB6CE3" w:rsidR="00731BA2" w:rsidRDefault="00731BA2" w:rsidP="00731BA2">
      <w:r>
        <w:t>Workplace Safety Knowledge: Having a basic understanding of workplace safety is beneficial.</w:t>
      </w:r>
    </w:p>
    <w:p w14:paraId="163DDD88" w14:textId="77777777" w:rsidR="00731BA2" w:rsidRDefault="00731BA2" w:rsidP="00731BA2">
      <w:r>
        <w:t>PC Basics:</w:t>
      </w:r>
    </w:p>
    <w:p w14:paraId="5E687568" w14:textId="77777777" w:rsidR="00731BA2" w:rsidRDefault="00731BA2" w:rsidP="00731BA2">
      <w:r>
        <w:t>For a traffic control job, basic PC skills are often necessary. While there are no specific qualifications, having a good grasp of computer basics will be helpful. These skills may include:</w:t>
      </w:r>
    </w:p>
    <w:p w14:paraId="3B11FEFD" w14:textId="77777777" w:rsidR="00731BA2" w:rsidRDefault="00731BA2" w:rsidP="00731BA2">
      <w:r>
        <w:t>Using Email: Familiarity with sending and receiving emails.</w:t>
      </w:r>
    </w:p>
    <w:p w14:paraId="3C7000AF" w14:textId="77777777" w:rsidR="00731BA2" w:rsidRDefault="00731BA2" w:rsidP="00731BA2">
      <w:r>
        <w:t>File Management: Understanding how to organize files and folders on a computer.</w:t>
      </w:r>
    </w:p>
    <w:p w14:paraId="6C420A0D" w14:textId="67F6E7DA" w:rsidR="00016370" w:rsidRDefault="00731BA2" w:rsidP="00731BA2">
      <w:r>
        <w:t>Microsoft Office: Basic proficiency in applications like Word, Excel, and PowerPoint.</w:t>
      </w:r>
    </w:p>
    <w:sectPr w:rsidR="00016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9101C"/>
    <w:multiLevelType w:val="multilevel"/>
    <w:tmpl w:val="752E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8922C5"/>
    <w:multiLevelType w:val="multilevel"/>
    <w:tmpl w:val="1FB2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049CF"/>
    <w:multiLevelType w:val="multilevel"/>
    <w:tmpl w:val="9420F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0776788">
    <w:abstractNumId w:val="2"/>
  </w:num>
  <w:num w:numId="2" w16cid:durableId="952515018">
    <w:abstractNumId w:val="0"/>
  </w:num>
  <w:num w:numId="3" w16cid:durableId="2036887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A2"/>
    <w:rsid w:val="00016370"/>
    <w:rsid w:val="004E1B62"/>
    <w:rsid w:val="0073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5A615"/>
  <w15:chartTrackingRefBased/>
  <w15:docId w15:val="{07267760-7846-435A-B436-D304283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B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B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B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B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B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B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B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B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B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B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B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738</Characters>
  <Application>Microsoft Office Word</Application>
  <DocSecurity>0</DocSecurity>
  <Lines>6</Lines>
  <Paragraphs>1</Paragraphs>
  <ScaleCrop>false</ScaleCrop>
  <Company>Samworth Brothers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Renatas Sekstela</dc:creator>
  <cp:keywords/>
  <dc:description/>
  <cp:lastModifiedBy>Renatas Sekstela</cp:lastModifiedBy>
  <cp:revision>1</cp:revision>
  <dcterms:created xsi:type="dcterms:W3CDTF">2024-05-02T09:51:00Z</dcterms:created>
  <dcterms:modified xsi:type="dcterms:W3CDTF">2024-05-02T09:55:00Z</dcterms:modified>
</cp:coreProperties>
</file>