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702D6F" w14:textId="77777777" w:rsidR="006A5FC0" w:rsidRDefault="009F212A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19050" distB="19050" distL="19050" distR="19050" wp14:anchorId="7F50FD1B" wp14:editId="610AFA41">
            <wp:extent cx="2400300" cy="1256071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5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8BC3EE" w14:textId="77777777" w:rsidR="006A5FC0" w:rsidRDefault="006A5FC0">
      <w:pPr>
        <w:jc w:val="center"/>
        <w:rPr>
          <w:rFonts w:ascii="Arial" w:eastAsia="Arial" w:hAnsi="Arial" w:cs="Arial"/>
        </w:rPr>
      </w:pPr>
    </w:p>
    <w:tbl>
      <w:tblPr>
        <w:tblStyle w:val="a"/>
        <w:tblW w:w="10207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5"/>
        <w:gridCol w:w="4240"/>
        <w:gridCol w:w="1701"/>
        <w:gridCol w:w="1701"/>
      </w:tblGrid>
      <w:tr w:rsidR="006A5FC0" w14:paraId="4E11C9FF" w14:textId="77777777">
        <w:trPr>
          <w:trHeight w:val="220"/>
        </w:trPr>
        <w:tc>
          <w:tcPr>
            <w:tcW w:w="10207" w:type="dxa"/>
            <w:gridSpan w:val="4"/>
            <w:shd w:val="clear" w:color="auto" w:fill="988445"/>
          </w:tcPr>
          <w:p w14:paraId="55E85BAC" w14:textId="77777777" w:rsidR="006A5FC0" w:rsidRDefault="009F212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FFFFFF"/>
                <w:sz w:val="32"/>
                <w:szCs w:val="32"/>
              </w:rPr>
              <w:tab/>
            </w: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ROLE PROFILE</w:t>
            </w:r>
            <w:r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 xml:space="preserve"> </w:t>
            </w:r>
          </w:p>
        </w:tc>
      </w:tr>
      <w:tr w:rsidR="006A5FC0" w14:paraId="0C1B438A" w14:textId="77777777">
        <w:trPr>
          <w:trHeight w:val="280"/>
        </w:trPr>
        <w:tc>
          <w:tcPr>
            <w:tcW w:w="2565" w:type="dxa"/>
            <w:shd w:val="clear" w:color="auto" w:fill="FFFDEE"/>
          </w:tcPr>
          <w:p w14:paraId="1B7F26C9" w14:textId="77777777" w:rsidR="006A5FC0" w:rsidRDefault="009F212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Job title</w:t>
            </w:r>
          </w:p>
        </w:tc>
        <w:tc>
          <w:tcPr>
            <w:tcW w:w="4240" w:type="dxa"/>
          </w:tcPr>
          <w:p w14:paraId="77FFBD1D" w14:textId="77777777" w:rsidR="006A5FC0" w:rsidRDefault="00AD007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Material </w:t>
            </w:r>
            <w:r w:rsidR="00837655">
              <w:rPr>
                <w:rFonts w:ascii="Arial" w:eastAsia="Arial" w:hAnsi="Arial" w:cs="Arial"/>
                <w:sz w:val="18"/>
                <w:szCs w:val="18"/>
              </w:rPr>
              <w:t>Manager</w:t>
            </w:r>
          </w:p>
        </w:tc>
        <w:tc>
          <w:tcPr>
            <w:tcW w:w="1701" w:type="dxa"/>
            <w:shd w:val="clear" w:color="auto" w:fill="FFFDEE"/>
          </w:tcPr>
          <w:p w14:paraId="29070868" w14:textId="77777777" w:rsidR="006A5FC0" w:rsidRDefault="009F212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Date</w:t>
            </w:r>
          </w:p>
        </w:tc>
        <w:tc>
          <w:tcPr>
            <w:tcW w:w="1701" w:type="dxa"/>
          </w:tcPr>
          <w:p w14:paraId="0DDA55D3" w14:textId="13F9DBC6" w:rsidR="006A5FC0" w:rsidRDefault="001A1CE3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 w:rsidR="00AD0074" w:rsidRPr="00AD0074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 w:rsidR="00AD007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837655">
              <w:rPr>
                <w:rFonts w:ascii="Arial" w:eastAsia="Arial" w:hAnsi="Arial" w:cs="Arial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sz w:val="18"/>
                <w:szCs w:val="18"/>
              </w:rPr>
              <w:t>anuary</w:t>
            </w:r>
            <w:r w:rsidR="00AD0074">
              <w:rPr>
                <w:rFonts w:ascii="Arial" w:eastAsia="Arial" w:hAnsi="Arial" w:cs="Arial"/>
                <w:sz w:val="18"/>
                <w:szCs w:val="18"/>
              </w:rPr>
              <w:t xml:space="preserve"> 20</w:t>
            </w:r>
            <w:r>
              <w:rPr>
                <w:rFonts w:ascii="Arial" w:eastAsia="Arial" w:hAnsi="Arial" w:cs="Arial"/>
                <w:sz w:val="18"/>
                <w:szCs w:val="18"/>
              </w:rPr>
              <w:t>26</w:t>
            </w:r>
          </w:p>
        </w:tc>
      </w:tr>
      <w:tr w:rsidR="006A5FC0" w14:paraId="55229FA6" w14:textId="77777777">
        <w:trPr>
          <w:trHeight w:val="260"/>
        </w:trPr>
        <w:tc>
          <w:tcPr>
            <w:tcW w:w="2565" w:type="dxa"/>
            <w:shd w:val="clear" w:color="auto" w:fill="FFFDEE"/>
          </w:tcPr>
          <w:p w14:paraId="0CFACE57" w14:textId="77777777" w:rsidR="006A5FC0" w:rsidRDefault="009F212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Business</w:t>
            </w:r>
          </w:p>
        </w:tc>
        <w:tc>
          <w:tcPr>
            <w:tcW w:w="7642" w:type="dxa"/>
            <w:gridSpan w:val="3"/>
          </w:tcPr>
          <w:p w14:paraId="0CCAA4D8" w14:textId="77777777" w:rsidR="006A5FC0" w:rsidRDefault="00AD007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Walkers Sausage</w:t>
            </w:r>
            <w:r w:rsidR="00BC0257">
              <w:rPr>
                <w:rFonts w:ascii="Arial" w:eastAsia="Arial" w:hAnsi="Arial" w:cs="Arial"/>
                <w:sz w:val="18"/>
                <w:szCs w:val="18"/>
              </w:rPr>
              <w:t xml:space="preserve"> &amp; Deli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Co</w:t>
            </w:r>
          </w:p>
        </w:tc>
      </w:tr>
      <w:tr w:rsidR="006A5FC0" w14:paraId="1AEB384C" w14:textId="77777777">
        <w:tc>
          <w:tcPr>
            <w:tcW w:w="2565" w:type="dxa"/>
            <w:shd w:val="clear" w:color="auto" w:fill="FFFDEE"/>
          </w:tcPr>
          <w:p w14:paraId="2C539173" w14:textId="77777777" w:rsidR="006A5FC0" w:rsidRDefault="009F212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Department</w:t>
            </w:r>
          </w:p>
        </w:tc>
        <w:tc>
          <w:tcPr>
            <w:tcW w:w="7642" w:type="dxa"/>
            <w:gridSpan w:val="3"/>
          </w:tcPr>
          <w:p w14:paraId="1CFFC312" w14:textId="77777777" w:rsidR="006A5FC0" w:rsidRDefault="00AD007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Planning</w:t>
            </w:r>
          </w:p>
        </w:tc>
      </w:tr>
      <w:tr w:rsidR="006A5FC0" w14:paraId="4EF4CFE7" w14:textId="77777777">
        <w:trPr>
          <w:trHeight w:val="280"/>
        </w:trPr>
        <w:tc>
          <w:tcPr>
            <w:tcW w:w="2565" w:type="dxa"/>
            <w:shd w:val="clear" w:color="auto" w:fill="FFFDEE"/>
          </w:tcPr>
          <w:p w14:paraId="4CDB7C46" w14:textId="77777777" w:rsidR="006A5FC0" w:rsidRDefault="009F212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Location</w:t>
            </w:r>
          </w:p>
        </w:tc>
        <w:tc>
          <w:tcPr>
            <w:tcW w:w="7642" w:type="dxa"/>
            <w:gridSpan w:val="3"/>
          </w:tcPr>
          <w:p w14:paraId="1B3B59E8" w14:textId="77777777" w:rsidR="006A5FC0" w:rsidRDefault="00AD007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Leicester</w:t>
            </w:r>
          </w:p>
        </w:tc>
      </w:tr>
      <w:tr w:rsidR="006A5FC0" w14:paraId="357FEA9A" w14:textId="77777777">
        <w:tc>
          <w:tcPr>
            <w:tcW w:w="10207" w:type="dxa"/>
            <w:gridSpan w:val="4"/>
            <w:shd w:val="clear" w:color="auto" w:fill="988445"/>
          </w:tcPr>
          <w:p w14:paraId="20D8BAB8" w14:textId="77777777" w:rsidR="006A5FC0" w:rsidRDefault="009F212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ROLE SUMMARY (main purpose)</w:t>
            </w:r>
          </w:p>
        </w:tc>
      </w:tr>
      <w:tr w:rsidR="006A5FC0" w14:paraId="0AFEF6AE" w14:textId="77777777">
        <w:trPr>
          <w:trHeight w:val="1880"/>
        </w:trPr>
        <w:tc>
          <w:tcPr>
            <w:tcW w:w="10207" w:type="dxa"/>
            <w:gridSpan w:val="4"/>
          </w:tcPr>
          <w:p w14:paraId="0757F3E9" w14:textId="77777777" w:rsidR="00AD0074" w:rsidRPr="00E8032B" w:rsidRDefault="00AD0074" w:rsidP="00AD0074">
            <w:pPr>
              <w:pStyle w:val="BodyText"/>
              <w:rPr>
                <w:rFonts w:cs="Arial"/>
                <w:b w:val="0"/>
                <w:bCs/>
                <w:i w:val="0"/>
                <w:iCs/>
                <w:sz w:val="18"/>
                <w:szCs w:val="18"/>
              </w:rPr>
            </w:pPr>
          </w:p>
          <w:p w14:paraId="6087293E" w14:textId="66A44008" w:rsidR="00E8032B" w:rsidRPr="00E8032B" w:rsidRDefault="00426038" w:rsidP="00E8032B">
            <w:pPr>
              <w:pStyle w:val="BodyText"/>
              <w:rPr>
                <w:rFonts w:eastAsia="Arial" w:cs="Arial"/>
                <w:b w:val="0"/>
                <w:bCs/>
                <w:i w:val="0"/>
                <w:iCs/>
                <w:sz w:val="18"/>
                <w:szCs w:val="18"/>
                <w:lang w:val="en-GB"/>
              </w:rPr>
            </w:pPr>
            <w:r>
              <w:rPr>
                <w:rFonts w:eastAsia="Arial" w:cs="Arial"/>
                <w:b w:val="0"/>
                <w:bCs/>
                <w:i w:val="0"/>
                <w:iCs/>
                <w:sz w:val="18"/>
                <w:szCs w:val="18"/>
                <w:lang w:val="en-GB"/>
              </w:rPr>
              <w:t>H</w:t>
            </w:r>
            <w:r w:rsidR="00E8032B" w:rsidRPr="00E8032B">
              <w:rPr>
                <w:rFonts w:eastAsia="Arial" w:cs="Arial"/>
                <w:b w:val="0"/>
                <w:bCs/>
                <w:i w:val="0"/>
                <w:iCs/>
                <w:sz w:val="18"/>
                <w:szCs w:val="18"/>
                <w:lang w:val="en-GB"/>
              </w:rPr>
              <w:t>ands-on Materials Manager to lead materials strategy and execution across a complex, multi-factory environment. This is not just a desk-based role—you will be actively involved in day-to-day problem-solving and operational support to ensure material availability for fast-paced operations with short shelf-life products. The role is critical in driving efficiency, reducing working capital, and minimizing waste. You will manage a team of 4 and work closely with cross-functional teams including Innovation, R&amp;D, Finance, Planning, and Central Procurement to support new product launches and optimize material flows.</w:t>
            </w:r>
          </w:p>
          <w:p w14:paraId="5434DC94" w14:textId="2B6E4B1C" w:rsidR="00111066" w:rsidRPr="00837655" w:rsidRDefault="00111066" w:rsidP="00837655">
            <w:pPr>
              <w:pStyle w:val="BodyText"/>
              <w:rPr>
                <w:rFonts w:eastAsia="Arial" w:cs="Arial"/>
                <w:b w:val="0"/>
                <w:i w:val="0"/>
                <w:sz w:val="18"/>
                <w:szCs w:val="18"/>
              </w:rPr>
            </w:pPr>
          </w:p>
        </w:tc>
      </w:tr>
      <w:tr w:rsidR="006A5FC0" w14:paraId="22C73618" w14:textId="77777777">
        <w:trPr>
          <w:trHeight w:val="300"/>
        </w:trPr>
        <w:tc>
          <w:tcPr>
            <w:tcW w:w="10207" w:type="dxa"/>
            <w:gridSpan w:val="4"/>
            <w:shd w:val="clear" w:color="auto" w:fill="988445"/>
            <w:vAlign w:val="center"/>
          </w:tcPr>
          <w:p w14:paraId="724A2DAD" w14:textId="77777777" w:rsidR="006A5FC0" w:rsidRDefault="009F212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REPORTING STRUCTURE</w:t>
            </w:r>
          </w:p>
        </w:tc>
      </w:tr>
      <w:tr w:rsidR="006A5FC0" w14:paraId="2990DA73" w14:textId="77777777">
        <w:trPr>
          <w:trHeight w:val="80"/>
        </w:trPr>
        <w:tc>
          <w:tcPr>
            <w:tcW w:w="2565" w:type="dxa"/>
            <w:shd w:val="clear" w:color="auto" w:fill="FFFDEE"/>
            <w:vAlign w:val="center"/>
          </w:tcPr>
          <w:p w14:paraId="4F72EE17" w14:textId="77777777" w:rsidR="006A5FC0" w:rsidRDefault="009F212A">
            <w:pPr>
              <w:spacing w:before="1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Reports to</w:t>
            </w:r>
          </w:p>
        </w:tc>
        <w:tc>
          <w:tcPr>
            <w:tcW w:w="7642" w:type="dxa"/>
            <w:gridSpan w:val="3"/>
            <w:vAlign w:val="center"/>
          </w:tcPr>
          <w:p w14:paraId="0724CB1D" w14:textId="21BCDE46" w:rsidR="006A5FC0" w:rsidRDefault="00D771DA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Site </w:t>
            </w:r>
            <w:r w:rsidR="00111066">
              <w:rPr>
                <w:rFonts w:ascii="Arial" w:eastAsia="Arial" w:hAnsi="Arial" w:cs="Arial"/>
                <w:sz w:val="18"/>
                <w:szCs w:val="18"/>
              </w:rPr>
              <w:t>Planning Manager</w:t>
            </w:r>
          </w:p>
        </w:tc>
      </w:tr>
      <w:tr w:rsidR="006A5FC0" w14:paraId="637D146D" w14:textId="77777777">
        <w:trPr>
          <w:trHeight w:val="120"/>
        </w:trPr>
        <w:tc>
          <w:tcPr>
            <w:tcW w:w="2565" w:type="dxa"/>
            <w:shd w:val="clear" w:color="auto" w:fill="FFFDEE"/>
          </w:tcPr>
          <w:p w14:paraId="3519291F" w14:textId="77777777" w:rsidR="006A5FC0" w:rsidRDefault="009F212A">
            <w:pPr>
              <w:spacing w:before="1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Direct &amp; indirect reports</w:t>
            </w:r>
          </w:p>
        </w:tc>
        <w:tc>
          <w:tcPr>
            <w:tcW w:w="7642" w:type="dxa"/>
            <w:gridSpan w:val="3"/>
            <w:vAlign w:val="center"/>
          </w:tcPr>
          <w:p w14:paraId="214B5EB5" w14:textId="77777777" w:rsidR="006A5FC0" w:rsidRDefault="0083765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Yes</w:t>
            </w:r>
          </w:p>
        </w:tc>
      </w:tr>
      <w:tr w:rsidR="006A5FC0" w14:paraId="472AEB5B" w14:textId="77777777">
        <w:trPr>
          <w:trHeight w:val="60"/>
        </w:trPr>
        <w:tc>
          <w:tcPr>
            <w:tcW w:w="2565" w:type="dxa"/>
            <w:shd w:val="clear" w:color="auto" w:fill="FFFDEE"/>
          </w:tcPr>
          <w:p w14:paraId="50858F29" w14:textId="77777777" w:rsidR="006A5FC0" w:rsidRDefault="009F212A">
            <w:pPr>
              <w:spacing w:before="1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Key internal stakeholders</w:t>
            </w:r>
          </w:p>
        </w:tc>
        <w:tc>
          <w:tcPr>
            <w:tcW w:w="7642" w:type="dxa"/>
            <w:gridSpan w:val="3"/>
          </w:tcPr>
          <w:p w14:paraId="2ED1F183" w14:textId="77777777" w:rsidR="00111066" w:rsidRDefault="0011106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Walkers Deli &amp; Sausage Co. Department</w:t>
            </w:r>
          </w:p>
        </w:tc>
      </w:tr>
      <w:tr w:rsidR="006A5FC0" w14:paraId="739AC713" w14:textId="77777777">
        <w:trPr>
          <w:trHeight w:val="200"/>
        </w:trPr>
        <w:tc>
          <w:tcPr>
            <w:tcW w:w="2565" w:type="dxa"/>
            <w:shd w:val="clear" w:color="auto" w:fill="FFFDEE"/>
          </w:tcPr>
          <w:p w14:paraId="5493E7CF" w14:textId="77777777" w:rsidR="006A5FC0" w:rsidRDefault="009F212A">
            <w:pPr>
              <w:spacing w:before="1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Key external stakeholders</w:t>
            </w:r>
          </w:p>
        </w:tc>
        <w:tc>
          <w:tcPr>
            <w:tcW w:w="7642" w:type="dxa"/>
            <w:gridSpan w:val="3"/>
          </w:tcPr>
          <w:p w14:paraId="4930E3AA" w14:textId="77777777" w:rsidR="006A5FC0" w:rsidRDefault="00F763F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Material &amp; Packaging suppliers / Walkers Deli &amp; Sausage Co. Customer base</w:t>
            </w:r>
          </w:p>
        </w:tc>
      </w:tr>
      <w:tr w:rsidR="006A5FC0" w14:paraId="482A2337" w14:textId="77777777">
        <w:tc>
          <w:tcPr>
            <w:tcW w:w="10207" w:type="dxa"/>
            <w:gridSpan w:val="4"/>
            <w:shd w:val="clear" w:color="auto" w:fill="988445"/>
          </w:tcPr>
          <w:p w14:paraId="13D40756" w14:textId="77777777" w:rsidR="006A5FC0" w:rsidRDefault="009F212A">
            <w:pPr>
              <w:pStyle w:val="Heading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 w:val="0"/>
                <w:color w:val="FFFFFF"/>
                <w:sz w:val="24"/>
                <w:szCs w:val="24"/>
              </w:rPr>
              <w:t xml:space="preserve">KEY </w:t>
            </w:r>
            <w:r w:rsidR="00A909EB">
              <w:rPr>
                <w:rFonts w:ascii="Arial" w:eastAsia="Arial" w:hAnsi="Arial" w:cs="Arial"/>
                <w:b w:val="0"/>
                <w:color w:val="FFFFFF"/>
                <w:sz w:val="24"/>
                <w:szCs w:val="24"/>
              </w:rPr>
              <w:t>ACCOUNTABILITIES AND</w:t>
            </w:r>
            <w:r>
              <w:rPr>
                <w:rFonts w:ascii="Arial" w:eastAsia="Arial" w:hAnsi="Arial" w:cs="Arial"/>
                <w:b w:val="0"/>
                <w:color w:val="FFFFFF"/>
                <w:sz w:val="24"/>
                <w:szCs w:val="24"/>
              </w:rPr>
              <w:t xml:space="preserve"> RESPONSIBILITIES </w:t>
            </w:r>
          </w:p>
        </w:tc>
      </w:tr>
      <w:tr w:rsidR="006A5FC0" w14:paraId="45372D1A" w14:textId="77777777">
        <w:trPr>
          <w:trHeight w:val="2480"/>
        </w:trPr>
        <w:tc>
          <w:tcPr>
            <w:tcW w:w="10207" w:type="dxa"/>
            <w:gridSpan w:val="4"/>
          </w:tcPr>
          <w:p w14:paraId="4C79C11D" w14:textId="439FF8ED" w:rsidR="00317046" w:rsidRPr="00A52F60" w:rsidRDefault="00317046" w:rsidP="00A52F6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A52F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Materials Strategy &amp; Solutions</w:t>
            </w:r>
          </w:p>
          <w:p w14:paraId="75F25F55" w14:textId="77777777" w:rsidR="00317046" w:rsidRPr="00317046" w:rsidRDefault="00317046" w:rsidP="00317046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317046">
              <w:rPr>
                <w:rFonts w:ascii="Arial" w:eastAsia="Arial" w:hAnsi="Arial" w:cs="Arial"/>
                <w:sz w:val="18"/>
                <w:szCs w:val="18"/>
              </w:rPr>
              <w:t>Develop and implement materials solutions to support production across multiple sites.</w:t>
            </w:r>
          </w:p>
          <w:p w14:paraId="6E404300" w14:textId="77777777" w:rsidR="00317046" w:rsidRPr="00317046" w:rsidRDefault="00317046" w:rsidP="00317046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317046">
              <w:rPr>
                <w:rFonts w:ascii="Arial" w:eastAsia="Arial" w:hAnsi="Arial" w:cs="Arial"/>
                <w:sz w:val="18"/>
                <w:szCs w:val="18"/>
              </w:rPr>
              <w:t>Ensure timely availability of raw materials for short shelf-life products in a fast-moving environment.</w:t>
            </w:r>
          </w:p>
          <w:p w14:paraId="32575268" w14:textId="77777777" w:rsidR="00317046" w:rsidRDefault="00317046" w:rsidP="00317046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317046">
              <w:rPr>
                <w:rFonts w:ascii="Arial" w:eastAsia="Arial" w:hAnsi="Arial" w:cs="Arial"/>
                <w:sz w:val="18"/>
                <w:szCs w:val="18"/>
              </w:rPr>
              <w:t>Collaborate with Innovation and R&amp;D teams to support new product launches and trials.</w:t>
            </w:r>
          </w:p>
          <w:p w14:paraId="316DE65D" w14:textId="77777777" w:rsidR="00694B65" w:rsidRPr="00317046" w:rsidRDefault="00694B65" w:rsidP="00694B65">
            <w:pPr>
              <w:ind w:left="720"/>
              <w:rPr>
                <w:rFonts w:ascii="Arial" w:eastAsia="Arial" w:hAnsi="Arial" w:cs="Arial"/>
                <w:sz w:val="18"/>
                <w:szCs w:val="18"/>
              </w:rPr>
            </w:pPr>
          </w:p>
          <w:p w14:paraId="5B013FEA" w14:textId="76564483" w:rsidR="00317046" w:rsidRPr="00A52F60" w:rsidRDefault="00317046" w:rsidP="00A52F6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A52F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Hands-On Operational Support</w:t>
            </w:r>
          </w:p>
          <w:p w14:paraId="59FDCF92" w14:textId="77777777" w:rsidR="00317046" w:rsidRPr="00317046" w:rsidRDefault="00317046" w:rsidP="00317046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317046">
              <w:rPr>
                <w:rFonts w:ascii="Arial" w:eastAsia="Arial" w:hAnsi="Arial" w:cs="Arial"/>
                <w:sz w:val="18"/>
                <w:szCs w:val="18"/>
              </w:rPr>
              <w:t>Actively engage with factory teams to resolve material issues in real time.</w:t>
            </w:r>
          </w:p>
          <w:p w14:paraId="7910EC87" w14:textId="77777777" w:rsidR="00317046" w:rsidRDefault="00317046" w:rsidP="00317046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317046">
              <w:rPr>
                <w:rFonts w:ascii="Arial" w:eastAsia="Arial" w:hAnsi="Arial" w:cs="Arial"/>
                <w:sz w:val="18"/>
                <w:szCs w:val="18"/>
              </w:rPr>
              <w:t>Provide on-the-ground support during critical launches and production challenges.</w:t>
            </w:r>
          </w:p>
          <w:p w14:paraId="75835832" w14:textId="77777777" w:rsidR="00694B65" w:rsidRPr="00317046" w:rsidRDefault="00694B65" w:rsidP="00694B65">
            <w:pPr>
              <w:ind w:left="720"/>
              <w:rPr>
                <w:rFonts w:ascii="Arial" w:eastAsia="Arial" w:hAnsi="Arial" w:cs="Arial"/>
                <w:sz w:val="18"/>
                <w:szCs w:val="18"/>
              </w:rPr>
            </w:pPr>
          </w:p>
          <w:p w14:paraId="194EE4BE" w14:textId="211D2B61" w:rsidR="00317046" w:rsidRPr="00A52F60" w:rsidRDefault="00317046" w:rsidP="00A52F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52F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Team Leadership</w:t>
            </w:r>
          </w:p>
          <w:p w14:paraId="02A9FD82" w14:textId="77777777" w:rsidR="00317046" w:rsidRPr="00317046" w:rsidRDefault="00317046" w:rsidP="00317046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317046">
              <w:rPr>
                <w:rFonts w:ascii="Arial" w:eastAsia="Arial" w:hAnsi="Arial" w:cs="Arial"/>
                <w:sz w:val="18"/>
                <w:szCs w:val="18"/>
              </w:rPr>
              <w:t>Manage and develop a team of 4 materials specialists.</w:t>
            </w:r>
          </w:p>
          <w:p w14:paraId="4E6F0558" w14:textId="77777777" w:rsidR="00317046" w:rsidRDefault="00317046" w:rsidP="00317046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317046">
              <w:rPr>
                <w:rFonts w:ascii="Arial" w:eastAsia="Arial" w:hAnsi="Arial" w:cs="Arial"/>
                <w:sz w:val="18"/>
                <w:szCs w:val="18"/>
              </w:rPr>
              <w:t>Foster a culture of accountability, continuous improvement, and collaboration.</w:t>
            </w:r>
          </w:p>
          <w:p w14:paraId="607B4457" w14:textId="77777777" w:rsidR="00694B65" w:rsidRPr="00317046" w:rsidRDefault="00694B65" w:rsidP="00694B65">
            <w:pPr>
              <w:ind w:left="720"/>
              <w:rPr>
                <w:rFonts w:ascii="Arial" w:eastAsia="Arial" w:hAnsi="Arial" w:cs="Arial"/>
                <w:sz w:val="18"/>
                <w:szCs w:val="18"/>
              </w:rPr>
            </w:pPr>
          </w:p>
          <w:p w14:paraId="142CE5C1" w14:textId="70A28FDC" w:rsidR="00317046" w:rsidRPr="00A52F60" w:rsidRDefault="00317046" w:rsidP="00A52F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52F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Financial Control</w:t>
            </w:r>
          </w:p>
          <w:p w14:paraId="1976CCFF" w14:textId="77777777" w:rsidR="00317046" w:rsidRPr="00317046" w:rsidRDefault="00317046" w:rsidP="00317046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317046">
              <w:rPr>
                <w:rFonts w:ascii="Arial" w:eastAsia="Arial" w:hAnsi="Arial" w:cs="Arial"/>
                <w:sz w:val="18"/>
                <w:szCs w:val="18"/>
              </w:rPr>
              <w:t>Partner with Finance to manage accruals for losses, discontinued items, and waste.</w:t>
            </w:r>
          </w:p>
          <w:p w14:paraId="7DA308BB" w14:textId="77777777" w:rsidR="00317046" w:rsidRPr="00317046" w:rsidRDefault="00317046" w:rsidP="00317046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317046">
              <w:rPr>
                <w:rFonts w:ascii="Arial" w:eastAsia="Arial" w:hAnsi="Arial" w:cs="Arial"/>
                <w:sz w:val="18"/>
                <w:szCs w:val="18"/>
              </w:rPr>
              <w:t>Monitor and report on material-related costs and variances.</w:t>
            </w:r>
          </w:p>
          <w:p w14:paraId="7292F3AE" w14:textId="77777777" w:rsidR="00317046" w:rsidRDefault="00317046" w:rsidP="00317046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317046">
              <w:rPr>
                <w:rFonts w:ascii="Arial" w:eastAsia="Arial" w:hAnsi="Arial" w:cs="Arial"/>
                <w:sz w:val="18"/>
                <w:szCs w:val="18"/>
              </w:rPr>
              <w:t>Drive initiatives to reduce working capital through optimized inventory management.</w:t>
            </w:r>
          </w:p>
          <w:p w14:paraId="4E4427C2" w14:textId="77777777" w:rsidR="00694B65" w:rsidRPr="00317046" w:rsidRDefault="00694B65" w:rsidP="00694B65">
            <w:pPr>
              <w:ind w:left="720"/>
              <w:rPr>
                <w:rFonts w:ascii="Arial" w:eastAsia="Arial" w:hAnsi="Arial" w:cs="Arial"/>
                <w:sz w:val="18"/>
                <w:szCs w:val="18"/>
              </w:rPr>
            </w:pPr>
          </w:p>
          <w:p w14:paraId="0A9B3CE5" w14:textId="0AEBF6D6" w:rsidR="00317046" w:rsidRPr="00A52F60" w:rsidRDefault="00317046" w:rsidP="00A52F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52F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Cross-Functional Collaboration</w:t>
            </w:r>
          </w:p>
          <w:p w14:paraId="007BD937" w14:textId="77777777" w:rsidR="00317046" w:rsidRPr="00317046" w:rsidRDefault="00317046" w:rsidP="00317046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317046">
              <w:rPr>
                <w:rFonts w:ascii="Arial" w:eastAsia="Arial" w:hAnsi="Arial" w:cs="Arial"/>
                <w:sz w:val="18"/>
                <w:szCs w:val="18"/>
              </w:rPr>
              <w:t>Work closely with Planning teams to align material availability with factory production plans.</w:t>
            </w:r>
          </w:p>
          <w:p w14:paraId="2A48B30D" w14:textId="77777777" w:rsidR="00317046" w:rsidRPr="00317046" w:rsidRDefault="00317046" w:rsidP="00317046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317046">
              <w:rPr>
                <w:rFonts w:ascii="Arial" w:eastAsia="Arial" w:hAnsi="Arial" w:cs="Arial"/>
                <w:sz w:val="18"/>
                <w:szCs w:val="18"/>
              </w:rPr>
              <w:t>Partner with Central Procurement to align on material flow, contracts, and customer requirements.</w:t>
            </w:r>
          </w:p>
          <w:p w14:paraId="4209C9AC" w14:textId="77777777" w:rsidR="00317046" w:rsidRDefault="00317046" w:rsidP="00317046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317046">
              <w:rPr>
                <w:rFonts w:ascii="Arial" w:eastAsia="Arial" w:hAnsi="Arial" w:cs="Arial"/>
                <w:sz w:val="18"/>
                <w:szCs w:val="18"/>
              </w:rPr>
              <w:t>Act as a key liaison between factories, procurement, and commercial teams.</w:t>
            </w:r>
          </w:p>
          <w:p w14:paraId="12C86C26" w14:textId="77777777" w:rsidR="00694B65" w:rsidRPr="00317046" w:rsidRDefault="00694B65" w:rsidP="00694B65">
            <w:pPr>
              <w:ind w:left="720"/>
              <w:rPr>
                <w:rFonts w:ascii="Arial" w:eastAsia="Arial" w:hAnsi="Arial" w:cs="Arial"/>
                <w:sz w:val="18"/>
                <w:szCs w:val="18"/>
              </w:rPr>
            </w:pPr>
          </w:p>
          <w:p w14:paraId="0C8AA98F" w14:textId="29158B58" w:rsidR="00317046" w:rsidRPr="00A52F60" w:rsidRDefault="00317046" w:rsidP="00A52F6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52F6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Continuous Improvement</w:t>
            </w:r>
          </w:p>
          <w:p w14:paraId="3E979B7B" w14:textId="77777777" w:rsidR="00317046" w:rsidRPr="00317046" w:rsidRDefault="00317046" w:rsidP="00317046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317046">
              <w:rPr>
                <w:rFonts w:ascii="Arial" w:eastAsia="Arial" w:hAnsi="Arial" w:cs="Arial"/>
                <w:sz w:val="18"/>
                <w:szCs w:val="18"/>
              </w:rPr>
              <w:t>Identify opportunities to reduce waste and improve material utilization.</w:t>
            </w:r>
          </w:p>
          <w:p w14:paraId="593490ED" w14:textId="77777777" w:rsidR="00317046" w:rsidRPr="00317046" w:rsidRDefault="00317046" w:rsidP="00317046">
            <w:pPr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317046">
              <w:rPr>
                <w:rFonts w:ascii="Arial" w:eastAsia="Arial" w:hAnsi="Arial" w:cs="Arial"/>
                <w:sz w:val="18"/>
                <w:szCs w:val="18"/>
              </w:rPr>
              <w:t>Support sustainability initiatives and cost-saving projects.</w:t>
            </w:r>
          </w:p>
          <w:p w14:paraId="77063BF5" w14:textId="204A575F" w:rsidR="00404D11" w:rsidRPr="008C356E" w:rsidRDefault="00404D11" w:rsidP="008C356E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A5FC0" w14:paraId="11329B4D" w14:textId="77777777">
        <w:tc>
          <w:tcPr>
            <w:tcW w:w="10207" w:type="dxa"/>
            <w:gridSpan w:val="4"/>
            <w:shd w:val="clear" w:color="auto" w:fill="988445"/>
          </w:tcPr>
          <w:p w14:paraId="70CA051A" w14:textId="77777777" w:rsidR="006A5FC0" w:rsidRDefault="009F212A">
            <w:pPr>
              <w:pStyle w:val="Heading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 w:val="0"/>
                <w:color w:val="FFFFFF"/>
                <w:sz w:val="24"/>
                <w:szCs w:val="24"/>
              </w:rPr>
              <w:lastRenderedPageBreak/>
              <w:t>QUALIFICATIONS, EXPERIENCE, SKILLS / KNOWLEDGE</w:t>
            </w:r>
          </w:p>
        </w:tc>
      </w:tr>
      <w:tr w:rsidR="006A5FC0" w14:paraId="25B93E93" w14:textId="77777777">
        <w:trPr>
          <w:trHeight w:val="840"/>
        </w:trPr>
        <w:tc>
          <w:tcPr>
            <w:tcW w:w="2565" w:type="dxa"/>
            <w:shd w:val="clear" w:color="auto" w:fill="FFFDEE"/>
          </w:tcPr>
          <w:p w14:paraId="5D7C9F54" w14:textId="77777777" w:rsidR="006A5FC0" w:rsidRDefault="009F212A">
            <w:pPr>
              <w:pStyle w:val="Heading6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Qualifications</w:t>
            </w:r>
          </w:p>
        </w:tc>
        <w:tc>
          <w:tcPr>
            <w:tcW w:w="7642" w:type="dxa"/>
            <w:gridSpan w:val="3"/>
          </w:tcPr>
          <w:p w14:paraId="7C655C51" w14:textId="77777777" w:rsidR="00A81278" w:rsidRDefault="00A81278" w:rsidP="00A81278">
            <w:pPr>
              <w:pStyle w:val="List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10F948DD" w14:textId="5B08D1CC" w:rsidR="00900FC6" w:rsidRPr="00E757F0" w:rsidRDefault="00900FC6" w:rsidP="00900FC6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E757F0">
              <w:rPr>
                <w:rFonts w:ascii="Arial" w:eastAsia="Arial" w:hAnsi="Arial" w:cs="Arial"/>
                <w:sz w:val="18"/>
                <w:szCs w:val="18"/>
              </w:rPr>
              <w:t>5 GCSE’s or equivalent including Maths &amp; English.</w:t>
            </w:r>
          </w:p>
          <w:p w14:paraId="466CF69D" w14:textId="77777777" w:rsidR="00900FC6" w:rsidRPr="00E757F0" w:rsidRDefault="00900FC6" w:rsidP="00900FC6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E757F0">
              <w:rPr>
                <w:rFonts w:ascii="Arial" w:eastAsia="Arial" w:hAnsi="Arial" w:cs="Arial"/>
                <w:sz w:val="18"/>
                <w:szCs w:val="18"/>
              </w:rPr>
              <w:t>2 A Levels</w:t>
            </w:r>
          </w:p>
          <w:p w14:paraId="5D3DC4F1" w14:textId="77777777" w:rsidR="006A5FC0" w:rsidRPr="00E757F0" w:rsidRDefault="006A5FC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A5FC0" w14:paraId="1DE08C6D" w14:textId="77777777">
        <w:trPr>
          <w:trHeight w:val="1140"/>
        </w:trPr>
        <w:tc>
          <w:tcPr>
            <w:tcW w:w="2565" w:type="dxa"/>
            <w:shd w:val="clear" w:color="auto" w:fill="FFFDEE"/>
          </w:tcPr>
          <w:p w14:paraId="4EA24BE4" w14:textId="77777777" w:rsidR="006A5FC0" w:rsidRDefault="009F212A">
            <w:pPr>
              <w:pStyle w:val="Heading6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Experience</w:t>
            </w:r>
          </w:p>
          <w:p w14:paraId="43465666" w14:textId="77777777" w:rsidR="006A5FC0" w:rsidRDefault="006A5FC0">
            <w:pPr>
              <w:pStyle w:val="Heading6"/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7642" w:type="dxa"/>
            <w:gridSpan w:val="3"/>
            <w:vAlign w:val="center"/>
          </w:tcPr>
          <w:p w14:paraId="45C2BE3C" w14:textId="77777777" w:rsidR="00A81278" w:rsidRPr="00A81278" w:rsidRDefault="00A81278" w:rsidP="00A8127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7C6D6875" w14:textId="26FCA7EC" w:rsidR="00E0396C" w:rsidRPr="00A81278" w:rsidRDefault="00C62674" w:rsidP="007400CE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A81278">
              <w:rPr>
                <w:rFonts w:ascii="Arial" w:hAnsi="Arial" w:cs="Arial"/>
                <w:color w:val="auto"/>
                <w:sz w:val="18"/>
                <w:szCs w:val="18"/>
              </w:rPr>
              <w:t xml:space="preserve">Proven experience in materials management within a fast-paced, multi-site manufacturing environment. </w:t>
            </w:r>
            <w:r w:rsidR="00E0396C" w:rsidRPr="00A81278">
              <w:rPr>
                <w:rFonts w:ascii="Arial" w:hAnsi="Arial" w:cs="Arial"/>
                <w:sz w:val="18"/>
                <w:szCs w:val="18"/>
              </w:rPr>
              <w:t>(ideally from a FMCG background)</w:t>
            </w:r>
          </w:p>
          <w:p w14:paraId="0C4D55CE" w14:textId="77777777" w:rsidR="00404D11" w:rsidRPr="00A81278" w:rsidRDefault="00404D11" w:rsidP="00E0396C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A81278">
              <w:rPr>
                <w:rFonts w:ascii="Arial" w:hAnsi="Arial" w:cs="Arial"/>
                <w:sz w:val="18"/>
                <w:szCs w:val="18"/>
              </w:rPr>
              <w:t>Proven managerial experience</w:t>
            </w:r>
          </w:p>
          <w:p w14:paraId="0DE178B6" w14:textId="77777777" w:rsidR="006A5FC0" w:rsidRPr="00E757F0" w:rsidRDefault="006A5FC0" w:rsidP="00E0396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A5FC0" w14:paraId="732E3BE3" w14:textId="77777777">
        <w:trPr>
          <w:trHeight w:val="1140"/>
        </w:trPr>
        <w:tc>
          <w:tcPr>
            <w:tcW w:w="2565" w:type="dxa"/>
            <w:shd w:val="clear" w:color="auto" w:fill="FFFDEE"/>
          </w:tcPr>
          <w:p w14:paraId="4A77EED0" w14:textId="77777777" w:rsidR="006A5FC0" w:rsidRDefault="009F212A">
            <w:pPr>
              <w:pStyle w:val="Heading6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>Skills/ Knowledge</w:t>
            </w:r>
          </w:p>
          <w:p w14:paraId="76118AC2" w14:textId="77777777" w:rsidR="006A5FC0" w:rsidRDefault="006A5FC0">
            <w:pPr>
              <w:pStyle w:val="Heading6"/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7642" w:type="dxa"/>
            <w:gridSpan w:val="3"/>
            <w:vAlign w:val="center"/>
          </w:tcPr>
          <w:p w14:paraId="65DFC086" w14:textId="6EFFFC71" w:rsidR="005F2F1F" w:rsidRPr="005F2F1F" w:rsidRDefault="005F2F1F" w:rsidP="005F2F1F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0" w:lineRule="atLeast"/>
              <w:rPr>
                <w:rFonts w:ascii="Segoe UI" w:hAnsi="Segoe UI" w:cs="Segoe UI"/>
                <w:color w:val="auto"/>
                <w:sz w:val="18"/>
                <w:szCs w:val="18"/>
              </w:rPr>
            </w:pPr>
            <w:r w:rsidRPr="005F2F1F">
              <w:rPr>
                <w:rFonts w:ascii="Segoe UI" w:hAnsi="Segoe UI" w:cs="Segoe UI"/>
                <w:color w:val="auto"/>
                <w:sz w:val="18"/>
                <w:szCs w:val="18"/>
              </w:rPr>
              <w:t xml:space="preserve">Proven experience in materials management within a fast-paced, multi-site manufacturing environment. </w:t>
            </w:r>
          </w:p>
          <w:p w14:paraId="53E9BC74" w14:textId="16937448" w:rsidR="005F2F1F" w:rsidRPr="005F2F1F" w:rsidRDefault="005F2F1F" w:rsidP="005F2F1F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0" w:lineRule="atLeast"/>
              <w:rPr>
                <w:rFonts w:ascii="Segoe UI" w:hAnsi="Segoe UI" w:cs="Segoe UI"/>
                <w:color w:val="auto"/>
                <w:sz w:val="18"/>
                <w:szCs w:val="18"/>
              </w:rPr>
            </w:pPr>
            <w:r w:rsidRPr="005F2F1F">
              <w:rPr>
                <w:rFonts w:ascii="Segoe UI" w:hAnsi="Segoe UI" w:cs="Segoe UI"/>
                <w:color w:val="auto"/>
                <w:sz w:val="18"/>
                <w:szCs w:val="18"/>
              </w:rPr>
              <w:t xml:space="preserve">Strong understanding of short shelf-life product challenges. </w:t>
            </w:r>
          </w:p>
          <w:p w14:paraId="48EF9DEF" w14:textId="2E601206" w:rsidR="005F2F1F" w:rsidRPr="005F2F1F" w:rsidRDefault="005F2F1F" w:rsidP="005F2F1F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0" w:lineRule="atLeast"/>
              <w:rPr>
                <w:rFonts w:ascii="Segoe UI" w:hAnsi="Segoe UI" w:cs="Segoe UI"/>
                <w:color w:val="auto"/>
                <w:sz w:val="18"/>
                <w:szCs w:val="18"/>
              </w:rPr>
            </w:pPr>
            <w:r w:rsidRPr="005F2F1F">
              <w:rPr>
                <w:rFonts w:ascii="Segoe UI" w:hAnsi="Segoe UI" w:cs="Segoe UI"/>
                <w:color w:val="auto"/>
                <w:sz w:val="18"/>
                <w:szCs w:val="18"/>
              </w:rPr>
              <w:t xml:space="preserve">Excellent leadership and team management skills. </w:t>
            </w:r>
          </w:p>
          <w:p w14:paraId="2B8AB3F7" w14:textId="26F8D54A" w:rsidR="005F2F1F" w:rsidRPr="005F2F1F" w:rsidRDefault="005F2F1F" w:rsidP="005F2F1F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0" w:lineRule="atLeast"/>
              <w:rPr>
                <w:rFonts w:ascii="Segoe UI" w:hAnsi="Segoe UI" w:cs="Segoe UI"/>
                <w:color w:val="auto"/>
                <w:sz w:val="18"/>
                <w:szCs w:val="18"/>
              </w:rPr>
            </w:pPr>
            <w:r w:rsidRPr="005F2F1F">
              <w:rPr>
                <w:rFonts w:ascii="Segoe UI" w:hAnsi="Segoe UI" w:cs="Segoe UI"/>
                <w:color w:val="auto"/>
                <w:sz w:val="18"/>
                <w:szCs w:val="18"/>
              </w:rPr>
              <w:t xml:space="preserve">Financial acumen with experience in managing accruals, cost controls, and working capital reduction. </w:t>
            </w:r>
          </w:p>
          <w:p w14:paraId="0326D1EB" w14:textId="56E9260B" w:rsidR="005F2F1F" w:rsidRPr="005F2F1F" w:rsidRDefault="005F2F1F" w:rsidP="005F2F1F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0" w:lineRule="atLeast"/>
              <w:rPr>
                <w:rFonts w:ascii="Segoe UI" w:hAnsi="Segoe UI" w:cs="Segoe UI"/>
                <w:color w:val="auto"/>
                <w:sz w:val="18"/>
                <w:szCs w:val="18"/>
              </w:rPr>
            </w:pPr>
            <w:r w:rsidRPr="005F2F1F">
              <w:rPr>
                <w:rFonts w:ascii="Segoe UI" w:hAnsi="Segoe UI" w:cs="Segoe UI"/>
                <w:color w:val="auto"/>
                <w:sz w:val="18"/>
                <w:szCs w:val="18"/>
              </w:rPr>
              <w:t xml:space="preserve">Ability to work collaboratively with R&amp;D, Innovation, Planning, and Procurement teams. </w:t>
            </w:r>
          </w:p>
          <w:p w14:paraId="034FC6EB" w14:textId="53B46B55" w:rsidR="005F2F1F" w:rsidRPr="005F2F1F" w:rsidRDefault="005F2F1F" w:rsidP="005F2F1F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0" w:lineRule="atLeast"/>
              <w:rPr>
                <w:rFonts w:ascii="Segoe UI" w:hAnsi="Segoe UI" w:cs="Segoe UI"/>
                <w:color w:val="auto"/>
                <w:sz w:val="18"/>
                <w:szCs w:val="18"/>
              </w:rPr>
            </w:pPr>
            <w:r w:rsidRPr="005F2F1F">
              <w:rPr>
                <w:rFonts w:ascii="Segoe UI" w:hAnsi="Segoe UI" w:cs="Segoe UI"/>
                <w:color w:val="auto"/>
                <w:sz w:val="18"/>
                <w:szCs w:val="18"/>
              </w:rPr>
              <w:t xml:space="preserve">Strong problem-solving and decision-making skills. </w:t>
            </w:r>
          </w:p>
          <w:p w14:paraId="268ECEBC" w14:textId="23FA30A0" w:rsidR="005F2F1F" w:rsidRPr="005F2F1F" w:rsidRDefault="005F2F1F" w:rsidP="005F2F1F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0" w:lineRule="atLeast"/>
              <w:rPr>
                <w:rFonts w:ascii="Segoe UI" w:hAnsi="Segoe UI" w:cs="Segoe UI"/>
                <w:color w:val="auto"/>
                <w:sz w:val="18"/>
                <w:szCs w:val="18"/>
              </w:rPr>
            </w:pPr>
            <w:r w:rsidRPr="005F2F1F">
              <w:rPr>
                <w:rFonts w:ascii="Segoe UI" w:hAnsi="Segoe UI" w:cs="Segoe UI"/>
                <w:color w:val="auto"/>
                <w:sz w:val="18"/>
                <w:szCs w:val="18"/>
              </w:rPr>
              <w:t>Comfortable with hands-on involvement in factory operations.</w:t>
            </w:r>
          </w:p>
          <w:p w14:paraId="2E905C35" w14:textId="77777777" w:rsidR="006A5FC0" w:rsidRPr="005F2F1F" w:rsidRDefault="006A5FC0" w:rsidP="00ED1DC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A5FC0" w14:paraId="084CFFE0" w14:textId="77777777">
        <w:trPr>
          <w:trHeight w:val="240"/>
        </w:trPr>
        <w:tc>
          <w:tcPr>
            <w:tcW w:w="10207" w:type="dxa"/>
            <w:gridSpan w:val="4"/>
            <w:shd w:val="clear" w:color="auto" w:fill="988445"/>
          </w:tcPr>
          <w:p w14:paraId="4FBC5D1D" w14:textId="77777777" w:rsidR="006A5FC0" w:rsidRDefault="009F212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PERSONAL ATTRIBUTES &amp; BEHAVIOURS</w:t>
            </w:r>
          </w:p>
        </w:tc>
      </w:tr>
      <w:tr w:rsidR="006A5FC0" w14:paraId="717FF3AA" w14:textId="77777777" w:rsidTr="00F554D8">
        <w:trPr>
          <w:trHeight w:val="1723"/>
        </w:trPr>
        <w:tc>
          <w:tcPr>
            <w:tcW w:w="10207" w:type="dxa"/>
            <w:gridSpan w:val="4"/>
          </w:tcPr>
          <w:p w14:paraId="0D00DBCA" w14:textId="77777777" w:rsidR="006A5FC0" w:rsidRPr="00E0396C" w:rsidRDefault="006A5FC0">
            <w:pPr>
              <w:rPr>
                <w:rFonts w:ascii="Arial" w:eastAsia="Arial" w:hAnsi="Arial" w:cs="Arial"/>
              </w:rPr>
            </w:pPr>
          </w:p>
          <w:p w14:paraId="2F4791AD" w14:textId="116B3BFA" w:rsidR="00B4323D" w:rsidRPr="00B4323D" w:rsidRDefault="00B4323D" w:rsidP="00B4323D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0" w:lineRule="atLeast"/>
              <w:rPr>
                <w:rFonts w:ascii="Arial" w:hAnsi="Arial" w:cs="Arial"/>
                <w:color w:val="auto"/>
              </w:rPr>
            </w:pPr>
            <w:r w:rsidRPr="00B4323D">
              <w:rPr>
                <w:rFonts w:ascii="Arial" w:hAnsi="Arial" w:cs="Arial"/>
                <w:color w:val="auto"/>
              </w:rPr>
              <w:t>Highly organi</w:t>
            </w:r>
            <w:r>
              <w:rPr>
                <w:rFonts w:ascii="Arial" w:hAnsi="Arial" w:cs="Arial"/>
                <w:color w:val="auto"/>
              </w:rPr>
              <w:t>s</w:t>
            </w:r>
            <w:r w:rsidRPr="00B4323D">
              <w:rPr>
                <w:rFonts w:ascii="Arial" w:hAnsi="Arial" w:cs="Arial"/>
                <w:color w:val="auto"/>
              </w:rPr>
              <w:t xml:space="preserve">ed and detail oriented. </w:t>
            </w:r>
          </w:p>
          <w:p w14:paraId="67AC5B08" w14:textId="458C0AB6" w:rsidR="00B4323D" w:rsidRPr="00B4323D" w:rsidRDefault="00B4323D" w:rsidP="00B4323D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0" w:lineRule="atLeast"/>
              <w:rPr>
                <w:rFonts w:ascii="Arial" w:hAnsi="Arial" w:cs="Arial"/>
                <w:color w:val="auto"/>
              </w:rPr>
            </w:pPr>
            <w:r w:rsidRPr="00B4323D">
              <w:rPr>
                <w:rFonts w:ascii="Arial" w:hAnsi="Arial" w:cs="Arial"/>
                <w:color w:val="auto"/>
              </w:rPr>
              <w:t xml:space="preserve">Comfortable working under pressure and managing competing priorities. </w:t>
            </w:r>
          </w:p>
          <w:p w14:paraId="5A2D4328" w14:textId="0A1A3623" w:rsidR="00B4323D" w:rsidRPr="00B4323D" w:rsidRDefault="00B4323D" w:rsidP="00B4323D">
            <w:pPr>
              <w:pStyle w:val="ListParagraph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00" w:lineRule="atLeast"/>
              <w:rPr>
                <w:rFonts w:ascii="Arial" w:hAnsi="Arial" w:cs="Arial"/>
                <w:color w:val="auto"/>
              </w:rPr>
            </w:pPr>
            <w:r w:rsidRPr="00B4323D">
              <w:rPr>
                <w:rFonts w:ascii="Arial" w:hAnsi="Arial" w:cs="Arial"/>
                <w:color w:val="auto"/>
              </w:rPr>
              <w:t>Strong communication and stakeholder management skills.</w:t>
            </w:r>
          </w:p>
          <w:p w14:paraId="79529DE3" w14:textId="77777777" w:rsidR="00E0396C" w:rsidRPr="00E0396C" w:rsidRDefault="00E0396C" w:rsidP="00B4323D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6A5FC0" w14:paraId="0D99FF27" w14:textId="77777777">
        <w:trPr>
          <w:trHeight w:val="200"/>
        </w:trPr>
        <w:tc>
          <w:tcPr>
            <w:tcW w:w="10207" w:type="dxa"/>
            <w:gridSpan w:val="4"/>
            <w:shd w:val="clear" w:color="auto" w:fill="988445"/>
          </w:tcPr>
          <w:p w14:paraId="54B3B7AB" w14:textId="77777777" w:rsidR="006A5FC0" w:rsidRDefault="009F212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COMPETENCIES FOR SUCCESS</w:t>
            </w:r>
          </w:p>
        </w:tc>
      </w:tr>
      <w:tr w:rsidR="006A5FC0" w14:paraId="10DBCFFC" w14:textId="77777777">
        <w:trPr>
          <w:trHeight w:val="360"/>
        </w:trPr>
        <w:tc>
          <w:tcPr>
            <w:tcW w:w="2565" w:type="dxa"/>
          </w:tcPr>
          <w:p w14:paraId="67DE4173" w14:textId="77777777" w:rsidR="006A5FC0" w:rsidRPr="00AE747E" w:rsidRDefault="009F212A">
            <w:pPr>
              <w:rPr>
                <w:rFonts w:ascii="Arial" w:eastAsia="Arial" w:hAnsi="Arial" w:cs="Arial"/>
                <w:b/>
              </w:rPr>
            </w:pPr>
            <w:r w:rsidRPr="00AE747E">
              <w:rPr>
                <w:rFonts w:ascii="Arial" w:eastAsia="Arial" w:hAnsi="Arial" w:cs="Arial"/>
                <w:b/>
              </w:rPr>
              <w:t>Competency</w:t>
            </w:r>
          </w:p>
        </w:tc>
        <w:tc>
          <w:tcPr>
            <w:tcW w:w="7642" w:type="dxa"/>
            <w:gridSpan w:val="3"/>
          </w:tcPr>
          <w:p w14:paraId="5481C127" w14:textId="77777777" w:rsidR="006A5FC0" w:rsidRPr="00AE747E" w:rsidRDefault="009F212A">
            <w:pPr>
              <w:widowControl w:val="0"/>
              <w:spacing w:line="276" w:lineRule="auto"/>
              <w:rPr>
                <w:rFonts w:ascii="Arial" w:eastAsia="Arial" w:hAnsi="Arial" w:cs="Arial"/>
                <w:b/>
              </w:rPr>
            </w:pPr>
            <w:r w:rsidRPr="00AE747E">
              <w:rPr>
                <w:rFonts w:ascii="Arial" w:eastAsia="Arial" w:hAnsi="Arial" w:cs="Arial"/>
                <w:b/>
              </w:rPr>
              <w:t>Descriptors</w:t>
            </w:r>
          </w:p>
        </w:tc>
      </w:tr>
      <w:tr w:rsidR="00E0396C" w14:paraId="47705783" w14:textId="77777777" w:rsidTr="005160B7">
        <w:trPr>
          <w:trHeight w:val="760"/>
        </w:trPr>
        <w:tc>
          <w:tcPr>
            <w:tcW w:w="2565" w:type="dxa"/>
          </w:tcPr>
          <w:p w14:paraId="45CC452F" w14:textId="77777777" w:rsidR="00B84CD3" w:rsidRDefault="00B84CD3" w:rsidP="00E0396C">
            <w:pPr>
              <w:rPr>
                <w:rFonts w:ascii="Arial" w:eastAsia="Arial" w:hAnsi="Arial" w:cs="Arial"/>
              </w:rPr>
            </w:pPr>
          </w:p>
          <w:p w14:paraId="173DD59B" w14:textId="77777777" w:rsidR="00B84CD3" w:rsidRDefault="00B84CD3" w:rsidP="00E0396C">
            <w:pPr>
              <w:rPr>
                <w:rFonts w:ascii="Arial" w:eastAsia="Arial" w:hAnsi="Arial" w:cs="Arial"/>
              </w:rPr>
            </w:pPr>
          </w:p>
          <w:p w14:paraId="4104E721" w14:textId="77777777" w:rsidR="004942EF" w:rsidRDefault="004942EF" w:rsidP="00E0396C">
            <w:pPr>
              <w:rPr>
                <w:rFonts w:ascii="Arial" w:eastAsia="Arial" w:hAnsi="Arial" w:cs="Arial"/>
              </w:rPr>
            </w:pPr>
          </w:p>
          <w:p w14:paraId="5BC6AFB7" w14:textId="0F9422BA" w:rsidR="00E0396C" w:rsidRPr="00A06763" w:rsidRDefault="00E0396C" w:rsidP="00E0396C">
            <w:pPr>
              <w:rPr>
                <w:rFonts w:ascii="Arial" w:eastAsia="Arial" w:hAnsi="Arial" w:cs="Arial"/>
              </w:rPr>
            </w:pPr>
            <w:r w:rsidRPr="00A06763">
              <w:rPr>
                <w:rFonts w:ascii="Arial" w:eastAsia="Arial" w:hAnsi="Arial" w:cs="Arial"/>
              </w:rPr>
              <w:t xml:space="preserve">Initiative &amp; Taking Ownership  </w:t>
            </w:r>
          </w:p>
        </w:tc>
        <w:tc>
          <w:tcPr>
            <w:tcW w:w="7642" w:type="dxa"/>
            <w:gridSpan w:val="3"/>
          </w:tcPr>
          <w:p w14:paraId="7C94FAAE" w14:textId="77777777" w:rsidR="00B84CD3" w:rsidRDefault="00B84CD3" w:rsidP="00E0396C">
            <w:pPr>
              <w:pStyle w:val="NormalWeb"/>
              <w:rPr>
                <w:rFonts w:ascii="Arial" w:hAnsi="Arial" w:cs="Arial"/>
                <w:sz w:val="18"/>
                <w:szCs w:val="18"/>
                <w:lang w:val="en"/>
              </w:rPr>
            </w:pPr>
          </w:p>
          <w:p w14:paraId="704FF005" w14:textId="4886F5EA" w:rsidR="00E0396C" w:rsidRPr="00E757F0" w:rsidRDefault="00E0396C" w:rsidP="00E0396C">
            <w:pPr>
              <w:pStyle w:val="NormalWeb"/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E757F0">
              <w:rPr>
                <w:rFonts w:ascii="Arial" w:hAnsi="Arial" w:cs="Arial"/>
                <w:sz w:val="18"/>
                <w:szCs w:val="18"/>
                <w:lang w:val="en"/>
              </w:rPr>
              <w:t xml:space="preserve">The ability to coordinate and organize to ensure that the </w:t>
            </w:r>
            <w:r w:rsidR="00900FC6" w:rsidRPr="00E757F0">
              <w:rPr>
                <w:rFonts w:ascii="Arial" w:hAnsi="Arial" w:cs="Arial"/>
                <w:sz w:val="18"/>
                <w:szCs w:val="18"/>
                <w:lang w:val="en"/>
              </w:rPr>
              <w:t>planning department goals are met</w:t>
            </w:r>
          </w:p>
          <w:p w14:paraId="45B7E946" w14:textId="77777777" w:rsidR="00E0396C" w:rsidRPr="00E757F0" w:rsidRDefault="00517EB3" w:rsidP="00E0396C">
            <w:pPr>
              <w:pStyle w:val="NormalWeb"/>
              <w:rPr>
                <w:rFonts w:ascii="Arial" w:hAnsi="Arial" w:cs="Arial"/>
                <w:sz w:val="18"/>
                <w:szCs w:val="18"/>
                <w:lang w:val="en"/>
              </w:rPr>
            </w:pPr>
            <w:r>
              <w:rPr>
                <w:rFonts w:ascii="Arial" w:hAnsi="Arial" w:cs="Arial"/>
                <w:sz w:val="18"/>
                <w:szCs w:val="18"/>
                <w:lang w:val="en"/>
              </w:rPr>
              <w:t>Monitors process, progress and results for team and self</w:t>
            </w:r>
          </w:p>
          <w:p w14:paraId="3B7D0D34" w14:textId="77777777" w:rsidR="00E0396C" w:rsidRPr="00E757F0" w:rsidRDefault="00E0396C" w:rsidP="00E0396C">
            <w:pPr>
              <w:pStyle w:val="NormalWeb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0396C" w14:paraId="77FC276B" w14:textId="77777777" w:rsidTr="005160B7">
        <w:trPr>
          <w:trHeight w:val="772"/>
        </w:trPr>
        <w:tc>
          <w:tcPr>
            <w:tcW w:w="2565" w:type="dxa"/>
          </w:tcPr>
          <w:p w14:paraId="50E18F1C" w14:textId="77777777" w:rsidR="00B84CD3" w:rsidRDefault="00B84CD3" w:rsidP="00E0396C">
            <w:pPr>
              <w:rPr>
                <w:rFonts w:ascii="Arial" w:eastAsia="Arial" w:hAnsi="Arial" w:cs="Arial"/>
              </w:rPr>
            </w:pPr>
          </w:p>
          <w:p w14:paraId="3BDA0B57" w14:textId="2313FD1A" w:rsidR="00E0396C" w:rsidRPr="00A06763" w:rsidRDefault="00E0396C" w:rsidP="00E0396C">
            <w:pPr>
              <w:rPr>
                <w:rFonts w:ascii="Arial" w:eastAsia="Arial" w:hAnsi="Arial" w:cs="Arial"/>
              </w:rPr>
            </w:pPr>
            <w:r w:rsidRPr="00A06763">
              <w:rPr>
                <w:rFonts w:ascii="Arial" w:eastAsia="Arial" w:hAnsi="Arial" w:cs="Arial"/>
              </w:rPr>
              <w:t>Collaborative Team Working</w:t>
            </w:r>
          </w:p>
        </w:tc>
        <w:tc>
          <w:tcPr>
            <w:tcW w:w="7642" w:type="dxa"/>
            <w:gridSpan w:val="3"/>
          </w:tcPr>
          <w:p w14:paraId="2F4B97EE" w14:textId="77777777" w:rsidR="00B84CD3" w:rsidRDefault="00B84CD3" w:rsidP="00E0396C">
            <w:pPr>
              <w:widowControl w:val="0"/>
              <w:spacing w:line="276" w:lineRule="auto"/>
              <w:ind w:left="360" w:hanging="360"/>
              <w:rPr>
                <w:rFonts w:ascii="Arial" w:eastAsia="Arial" w:hAnsi="Arial" w:cs="Arial"/>
                <w:sz w:val="18"/>
                <w:szCs w:val="18"/>
              </w:rPr>
            </w:pPr>
          </w:p>
          <w:p w14:paraId="36F1DEC6" w14:textId="783BF5A4" w:rsidR="00E0396C" w:rsidRPr="00E757F0" w:rsidRDefault="00517EB3" w:rsidP="00E0396C">
            <w:pPr>
              <w:widowControl w:val="0"/>
              <w:spacing w:line="276" w:lineRule="auto"/>
              <w:ind w:left="360" w:hanging="3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Fosters communication, idea and resource sharing across the team</w:t>
            </w:r>
            <w:r w:rsidR="00E0396C" w:rsidRPr="00E757F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E0396C" w14:paraId="7FAFFDCE" w14:textId="77777777" w:rsidTr="005160B7">
        <w:trPr>
          <w:trHeight w:val="840"/>
        </w:trPr>
        <w:tc>
          <w:tcPr>
            <w:tcW w:w="2565" w:type="dxa"/>
          </w:tcPr>
          <w:p w14:paraId="1F813DBE" w14:textId="77777777" w:rsidR="00E0396C" w:rsidRPr="00A06763" w:rsidRDefault="00E0396C" w:rsidP="00E0396C">
            <w:pPr>
              <w:rPr>
                <w:rFonts w:ascii="Arial" w:eastAsia="Arial" w:hAnsi="Arial" w:cs="Arial"/>
              </w:rPr>
            </w:pPr>
          </w:p>
          <w:p w14:paraId="3C2A5DE4" w14:textId="77777777" w:rsidR="00E0396C" w:rsidRPr="00A06763" w:rsidRDefault="00E0396C" w:rsidP="00E0396C">
            <w:pPr>
              <w:rPr>
                <w:rFonts w:ascii="Arial" w:eastAsia="Arial" w:hAnsi="Arial" w:cs="Arial"/>
              </w:rPr>
            </w:pPr>
            <w:r w:rsidRPr="00A06763">
              <w:rPr>
                <w:rFonts w:ascii="Arial" w:eastAsia="Arial" w:hAnsi="Arial" w:cs="Arial"/>
              </w:rPr>
              <w:t xml:space="preserve">Values People </w:t>
            </w:r>
          </w:p>
        </w:tc>
        <w:tc>
          <w:tcPr>
            <w:tcW w:w="7642" w:type="dxa"/>
            <w:gridSpan w:val="3"/>
          </w:tcPr>
          <w:p w14:paraId="4060D2B0" w14:textId="77777777" w:rsidR="00E0396C" w:rsidRPr="00E757F0" w:rsidRDefault="00E0396C" w:rsidP="00E0396C">
            <w:pPr>
              <w:widowControl w:val="0"/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E757F0">
              <w:rPr>
                <w:rFonts w:ascii="Arial" w:eastAsia="Arial" w:hAnsi="Arial" w:cs="Arial"/>
                <w:sz w:val="18"/>
                <w:szCs w:val="18"/>
              </w:rPr>
              <w:t>Understands and demonstrates that people are the most important asset central to the success of the organisation</w:t>
            </w:r>
          </w:p>
          <w:p w14:paraId="5D7F8220" w14:textId="77777777" w:rsidR="00E0396C" w:rsidRPr="00E757F0" w:rsidRDefault="00E0396C" w:rsidP="00E0396C">
            <w:pPr>
              <w:widowControl w:val="0"/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0396C" w14:paraId="62452339" w14:textId="77777777" w:rsidTr="005160B7">
        <w:trPr>
          <w:trHeight w:val="838"/>
        </w:trPr>
        <w:tc>
          <w:tcPr>
            <w:tcW w:w="2565" w:type="dxa"/>
          </w:tcPr>
          <w:p w14:paraId="1DA8D587" w14:textId="77777777" w:rsidR="00E0396C" w:rsidRPr="00A06763" w:rsidRDefault="00E0396C" w:rsidP="00E0396C">
            <w:pPr>
              <w:rPr>
                <w:rFonts w:ascii="Arial" w:eastAsia="Arial" w:hAnsi="Arial" w:cs="Arial"/>
              </w:rPr>
            </w:pPr>
            <w:bookmarkStart w:id="0" w:name="_Hlk11054936"/>
          </w:p>
          <w:p w14:paraId="71146219" w14:textId="77777777" w:rsidR="00E0396C" w:rsidRPr="00A06763" w:rsidRDefault="00E0396C" w:rsidP="00E0396C">
            <w:pPr>
              <w:rPr>
                <w:rFonts w:ascii="Arial" w:eastAsia="Arial" w:hAnsi="Arial" w:cs="Arial"/>
              </w:rPr>
            </w:pPr>
            <w:r w:rsidRPr="00A06763">
              <w:rPr>
                <w:rFonts w:ascii="Arial" w:eastAsia="Arial" w:hAnsi="Arial" w:cs="Arial"/>
              </w:rPr>
              <w:t>Communication</w:t>
            </w:r>
          </w:p>
        </w:tc>
        <w:tc>
          <w:tcPr>
            <w:tcW w:w="7642" w:type="dxa"/>
            <w:gridSpan w:val="3"/>
          </w:tcPr>
          <w:p w14:paraId="4BEAB9BA" w14:textId="77777777" w:rsidR="00B84CD3" w:rsidRDefault="00B84CD3" w:rsidP="00E0396C">
            <w:pPr>
              <w:widowControl w:val="0"/>
              <w:spacing w:line="276" w:lineRule="auto"/>
              <w:ind w:left="360" w:hanging="360"/>
              <w:rPr>
                <w:rFonts w:ascii="Arial" w:eastAsia="Arial" w:hAnsi="Arial" w:cs="Arial"/>
                <w:sz w:val="18"/>
                <w:szCs w:val="18"/>
              </w:rPr>
            </w:pPr>
          </w:p>
          <w:p w14:paraId="360452EB" w14:textId="0C3AEEE0" w:rsidR="00E0396C" w:rsidRPr="00E757F0" w:rsidRDefault="00E0396C" w:rsidP="00E0396C">
            <w:pPr>
              <w:widowControl w:val="0"/>
              <w:spacing w:line="276" w:lineRule="auto"/>
              <w:ind w:left="360" w:hanging="360"/>
              <w:rPr>
                <w:rFonts w:ascii="Arial" w:eastAsia="Arial" w:hAnsi="Arial" w:cs="Arial"/>
                <w:sz w:val="18"/>
                <w:szCs w:val="18"/>
              </w:rPr>
            </w:pPr>
            <w:r w:rsidRPr="00E757F0">
              <w:rPr>
                <w:rFonts w:ascii="Arial" w:eastAsia="Arial" w:hAnsi="Arial" w:cs="Arial"/>
                <w:sz w:val="18"/>
                <w:szCs w:val="18"/>
              </w:rPr>
              <w:t xml:space="preserve">The ability to listen, challenge and communicate to ensure that best practice is </w:t>
            </w:r>
          </w:p>
          <w:p w14:paraId="5EEDC255" w14:textId="77777777" w:rsidR="00E0396C" w:rsidRPr="00E757F0" w:rsidRDefault="00E0396C" w:rsidP="00E0396C">
            <w:pPr>
              <w:widowControl w:val="0"/>
              <w:spacing w:line="276" w:lineRule="auto"/>
              <w:ind w:left="360" w:hanging="360"/>
              <w:rPr>
                <w:rFonts w:ascii="Arial" w:eastAsia="Arial" w:hAnsi="Arial" w:cs="Arial"/>
                <w:sz w:val="18"/>
                <w:szCs w:val="18"/>
              </w:rPr>
            </w:pPr>
            <w:r w:rsidRPr="00E757F0">
              <w:rPr>
                <w:rFonts w:ascii="Arial" w:eastAsia="Arial" w:hAnsi="Arial" w:cs="Arial"/>
                <w:sz w:val="18"/>
                <w:szCs w:val="18"/>
              </w:rPr>
              <w:t xml:space="preserve">instilled within the organisation </w:t>
            </w:r>
          </w:p>
        </w:tc>
      </w:tr>
      <w:bookmarkEnd w:id="0"/>
    </w:tbl>
    <w:tbl>
      <w:tblPr>
        <w:tblW w:w="10207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5"/>
        <w:gridCol w:w="7642"/>
      </w:tblGrid>
      <w:tr w:rsidR="00517EB3" w:rsidRPr="00E757F0" w14:paraId="4CDFB147" w14:textId="77777777" w:rsidTr="00E922BB">
        <w:trPr>
          <w:trHeight w:val="838"/>
        </w:trPr>
        <w:tc>
          <w:tcPr>
            <w:tcW w:w="2565" w:type="dxa"/>
          </w:tcPr>
          <w:p w14:paraId="60F7F236" w14:textId="77777777" w:rsidR="00B84CD3" w:rsidRDefault="00B84CD3" w:rsidP="00517EB3">
            <w:pPr>
              <w:rPr>
                <w:rFonts w:ascii="Arial" w:eastAsia="Arial" w:hAnsi="Arial" w:cs="Arial"/>
              </w:rPr>
            </w:pPr>
          </w:p>
          <w:p w14:paraId="11653493" w14:textId="3BF27ED1" w:rsidR="00517EB3" w:rsidRPr="00A06763" w:rsidRDefault="00517EB3" w:rsidP="00517EB3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Customer Focus</w:t>
            </w:r>
          </w:p>
        </w:tc>
        <w:tc>
          <w:tcPr>
            <w:tcW w:w="7642" w:type="dxa"/>
          </w:tcPr>
          <w:p w14:paraId="7199FFAD" w14:textId="77777777" w:rsidR="00B84CD3" w:rsidRDefault="00B84CD3" w:rsidP="00E922BB">
            <w:pPr>
              <w:widowControl w:val="0"/>
              <w:spacing w:line="276" w:lineRule="auto"/>
              <w:ind w:left="360" w:hanging="360"/>
              <w:rPr>
                <w:rFonts w:ascii="Arial" w:eastAsia="Arial" w:hAnsi="Arial" w:cs="Arial"/>
                <w:sz w:val="18"/>
                <w:szCs w:val="18"/>
              </w:rPr>
            </w:pPr>
          </w:p>
          <w:p w14:paraId="729EB055" w14:textId="06E3F0D0" w:rsidR="00517EB3" w:rsidRPr="00E757F0" w:rsidRDefault="00517EB3" w:rsidP="00E922BB">
            <w:pPr>
              <w:widowControl w:val="0"/>
              <w:spacing w:line="276" w:lineRule="auto"/>
              <w:ind w:left="360" w:hanging="3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Understands and anticipates current and future customer needs</w:t>
            </w:r>
            <w:r w:rsidRPr="00E757F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3CA0C922" w14:textId="77777777" w:rsidR="006A5FC0" w:rsidRDefault="006A5FC0">
      <w:pPr>
        <w:rPr>
          <w:rFonts w:ascii="Arial" w:eastAsia="Arial" w:hAnsi="Arial" w:cs="Arial"/>
        </w:rPr>
      </w:pPr>
    </w:p>
    <w:p w14:paraId="186F7107" w14:textId="2E3E00D8" w:rsidR="00CE6B98" w:rsidRDefault="00CE6B98">
      <w:pPr>
        <w:rPr>
          <w:rFonts w:ascii="Arial" w:eastAsia="Arial" w:hAnsi="Arial" w:cs="Arial"/>
        </w:rPr>
      </w:pPr>
    </w:p>
    <w:sectPr w:rsidR="00CE6B98">
      <w:footerReference w:type="default" r:id="rId8"/>
      <w:pgSz w:w="11906" w:h="16838"/>
      <w:pgMar w:top="851" w:right="851" w:bottom="851" w:left="851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EBDAE" w14:textId="77777777" w:rsidR="00161DE7" w:rsidRDefault="00161DE7">
      <w:r>
        <w:separator/>
      </w:r>
    </w:p>
  </w:endnote>
  <w:endnote w:type="continuationSeparator" w:id="0">
    <w:p w14:paraId="577F030E" w14:textId="77777777" w:rsidR="00161DE7" w:rsidRDefault="00161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7BA7B" w14:textId="77777777" w:rsidR="006A5FC0" w:rsidRDefault="006A5FC0">
    <w:pPr>
      <w:tabs>
        <w:tab w:val="center" w:pos="4153"/>
        <w:tab w:val="right" w:pos="8306"/>
      </w:tabs>
    </w:pPr>
  </w:p>
  <w:p w14:paraId="0B09FE44" w14:textId="77777777" w:rsidR="006A5FC0" w:rsidRDefault="006A5FC0">
    <w:pPr>
      <w:tabs>
        <w:tab w:val="center" w:pos="4153"/>
        <w:tab w:val="right" w:pos="8306"/>
      </w:tabs>
      <w:spacing w:after="301"/>
    </w:pPr>
  </w:p>
  <w:p w14:paraId="196C3AAA" w14:textId="77777777" w:rsidR="006A5FC0" w:rsidRDefault="009F212A">
    <w:pPr>
      <w:tabs>
        <w:tab w:val="center" w:pos="4153"/>
        <w:tab w:val="right" w:pos="8306"/>
      </w:tabs>
      <w:spacing w:after="301"/>
      <w:jc w:val="right"/>
    </w:pPr>
    <w:r>
      <w:fldChar w:fldCharType="begin"/>
    </w:r>
    <w:r>
      <w:instrText>PAGE</w:instrText>
    </w:r>
    <w:r>
      <w:fldChar w:fldCharType="separate"/>
    </w:r>
    <w:r w:rsidR="0065651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E1E97" w14:textId="77777777" w:rsidR="00161DE7" w:rsidRDefault="00161DE7">
      <w:r>
        <w:separator/>
      </w:r>
    </w:p>
  </w:footnote>
  <w:footnote w:type="continuationSeparator" w:id="0">
    <w:p w14:paraId="2EE15507" w14:textId="77777777" w:rsidR="00161DE7" w:rsidRDefault="00161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C4F1C"/>
    <w:multiLevelType w:val="hybridMultilevel"/>
    <w:tmpl w:val="69404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A643C"/>
    <w:multiLevelType w:val="hybridMultilevel"/>
    <w:tmpl w:val="2AEC0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D5945"/>
    <w:multiLevelType w:val="hybridMultilevel"/>
    <w:tmpl w:val="D3E0F2D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627F4D"/>
    <w:multiLevelType w:val="multilevel"/>
    <w:tmpl w:val="F7BCB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9F1618"/>
    <w:multiLevelType w:val="hybridMultilevel"/>
    <w:tmpl w:val="F8764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A7559"/>
    <w:multiLevelType w:val="multilevel"/>
    <w:tmpl w:val="70A4A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EB7ECE"/>
    <w:multiLevelType w:val="multilevel"/>
    <w:tmpl w:val="08504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C44BF6"/>
    <w:multiLevelType w:val="multilevel"/>
    <w:tmpl w:val="CB08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1012A5"/>
    <w:multiLevelType w:val="hybridMultilevel"/>
    <w:tmpl w:val="06B24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2A1240"/>
    <w:multiLevelType w:val="multilevel"/>
    <w:tmpl w:val="CBE00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D63C48"/>
    <w:multiLevelType w:val="hybridMultilevel"/>
    <w:tmpl w:val="AF501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BC0D46"/>
    <w:multiLevelType w:val="hybridMultilevel"/>
    <w:tmpl w:val="AF8AD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455325"/>
    <w:multiLevelType w:val="multilevel"/>
    <w:tmpl w:val="F9C2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5462150">
    <w:abstractNumId w:val="11"/>
  </w:num>
  <w:num w:numId="2" w16cid:durableId="2012219500">
    <w:abstractNumId w:val="2"/>
  </w:num>
  <w:num w:numId="3" w16cid:durableId="2116943934">
    <w:abstractNumId w:val="8"/>
  </w:num>
  <w:num w:numId="4" w16cid:durableId="625427542">
    <w:abstractNumId w:val="1"/>
  </w:num>
  <w:num w:numId="5" w16cid:durableId="82997318">
    <w:abstractNumId w:val="10"/>
  </w:num>
  <w:num w:numId="6" w16cid:durableId="2032027437">
    <w:abstractNumId w:val="3"/>
  </w:num>
  <w:num w:numId="7" w16cid:durableId="14501662">
    <w:abstractNumId w:val="5"/>
  </w:num>
  <w:num w:numId="8" w16cid:durableId="1348411809">
    <w:abstractNumId w:val="12"/>
  </w:num>
  <w:num w:numId="9" w16cid:durableId="2098821137">
    <w:abstractNumId w:val="7"/>
  </w:num>
  <w:num w:numId="10" w16cid:durableId="790050877">
    <w:abstractNumId w:val="9"/>
  </w:num>
  <w:num w:numId="11" w16cid:durableId="1745446446">
    <w:abstractNumId w:val="6"/>
  </w:num>
  <w:num w:numId="12" w16cid:durableId="1764688420">
    <w:abstractNumId w:val="4"/>
  </w:num>
  <w:num w:numId="13" w16cid:durableId="1368413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FC0"/>
    <w:rsid w:val="00034349"/>
    <w:rsid w:val="00111066"/>
    <w:rsid w:val="00161DE7"/>
    <w:rsid w:val="00197320"/>
    <w:rsid w:val="001A1CE3"/>
    <w:rsid w:val="00302D70"/>
    <w:rsid w:val="003035E2"/>
    <w:rsid w:val="00317046"/>
    <w:rsid w:val="0039699B"/>
    <w:rsid w:val="00404D11"/>
    <w:rsid w:val="00426038"/>
    <w:rsid w:val="004942EF"/>
    <w:rsid w:val="004D5C97"/>
    <w:rsid w:val="005160B7"/>
    <w:rsid w:val="00517EB3"/>
    <w:rsid w:val="005B0D5C"/>
    <w:rsid w:val="005F2F1F"/>
    <w:rsid w:val="006164F3"/>
    <w:rsid w:val="00622B99"/>
    <w:rsid w:val="0065651E"/>
    <w:rsid w:val="00694B65"/>
    <w:rsid w:val="006A5FC0"/>
    <w:rsid w:val="00737D87"/>
    <w:rsid w:val="0074331F"/>
    <w:rsid w:val="00771FF3"/>
    <w:rsid w:val="00837655"/>
    <w:rsid w:val="0088530A"/>
    <w:rsid w:val="008C356E"/>
    <w:rsid w:val="00900FC6"/>
    <w:rsid w:val="009C6CD8"/>
    <w:rsid w:val="009F212A"/>
    <w:rsid w:val="00A47787"/>
    <w:rsid w:val="00A52F60"/>
    <w:rsid w:val="00A63993"/>
    <w:rsid w:val="00A81278"/>
    <w:rsid w:val="00A909EB"/>
    <w:rsid w:val="00AD0074"/>
    <w:rsid w:val="00AE747E"/>
    <w:rsid w:val="00B4323D"/>
    <w:rsid w:val="00B84CD3"/>
    <w:rsid w:val="00BC0257"/>
    <w:rsid w:val="00C62674"/>
    <w:rsid w:val="00CD445E"/>
    <w:rsid w:val="00CE6B98"/>
    <w:rsid w:val="00D20B97"/>
    <w:rsid w:val="00D54558"/>
    <w:rsid w:val="00D57200"/>
    <w:rsid w:val="00D771DA"/>
    <w:rsid w:val="00DE3AF1"/>
    <w:rsid w:val="00E0396C"/>
    <w:rsid w:val="00E757F0"/>
    <w:rsid w:val="00E8032B"/>
    <w:rsid w:val="00EA7DAB"/>
    <w:rsid w:val="00ED1DCB"/>
    <w:rsid w:val="00F5290D"/>
    <w:rsid w:val="00F554D8"/>
    <w:rsid w:val="00F7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4556E"/>
  <w15:docId w15:val="{A9E42DAE-BBB7-4C0C-AC37-9B2335793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21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12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7200"/>
    <w:pPr>
      <w:ind w:left="720"/>
      <w:contextualSpacing/>
    </w:pPr>
  </w:style>
  <w:style w:type="paragraph" w:styleId="BodyText">
    <w:name w:val="Body Text"/>
    <w:basedOn w:val="Normal"/>
    <w:link w:val="BodyTextChar"/>
    <w:rsid w:val="00AD007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Arial" w:hAnsi="Arial"/>
      <w:b/>
      <w:i/>
      <w:color w:val="auto"/>
      <w:sz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AD0074"/>
    <w:rPr>
      <w:rFonts w:ascii="Arial" w:hAnsi="Arial"/>
      <w:b/>
      <w:i/>
      <w:color w:val="auto"/>
      <w:sz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E039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Lee</dc:creator>
  <cp:lastModifiedBy>Sam Smith</cp:lastModifiedBy>
  <cp:revision>2</cp:revision>
  <dcterms:created xsi:type="dcterms:W3CDTF">2026-10-28T13:11:00Z</dcterms:created>
  <dcterms:modified xsi:type="dcterms:W3CDTF">2026-10-28T13:11:00Z</dcterms:modified>
</cp:coreProperties>
</file>