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3F70177C">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rsidTr="544C971E">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rsidTr="544C971E">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32387B6C" w:rsidR="00952B92" w:rsidRPr="008B3B59" w:rsidRDefault="006A21CB" w:rsidP="59B33E60">
            <w:pPr>
              <w:rPr>
                <w:rFonts w:ascii="Arial" w:eastAsia="Arial" w:hAnsi="Arial" w:cs="Arial"/>
                <w:sz w:val="22"/>
                <w:szCs w:val="22"/>
              </w:rPr>
            </w:pPr>
            <w:r>
              <w:rPr>
                <w:rFonts w:ascii="Arial" w:eastAsia="Arial" w:hAnsi="Arial" w:cs="Arial"/>
                <w:sz w:val="22"/>
                <w:szCs w:val="22"/>
              </w:rPr>
              <w:t>People Partner</w:t>
            </w:r>
          </w:p>
        </w:tc>
        <w:tc>
          <w:tcPr>
            <w:tcW w:w="1701" w:type="dxa"/>
            <w:shd w:val="clear" w:color="auto" w:fill="FFFDEE"/>
          </w:tcPr>
          <w:p w14:paraId="2A50F9C4" w14:textId="3C735C26" w:rsidR="00952B92" w:rsidRPr="008B3B59" w:rsidRDefault="00163F69" w:rsidP="00163F69">
            <w:pPr>
              <w:rPr>
                <w:rFonts w:ascii="Arial" w:eastAsia="Arial" w:hAnsi="Arial" w:cs="Arial"/>
                <w:sz w:val="22"/>
                <w:szCs w:val="22"/>
              </w:rPr>
            </w:pPr>
            <w:r>
              <w:rPr>
                <w:rFonts w:ascii="Arial" w:eastAsia="Arial" w:hAnsi="Arial" w:cs="Arial"/>
                <w:sz w:val="22"/>
                <w:szCs w:val="22"/>
              </w:rPr>
              <w:t>Date</w:t>
            </w:r>
          </w:p>
        </w:tc>
        <w:tc>
          <w:tcPr>
            <w:tcW w:w="1701" w:type="dxa"/>
          </w:tcPr>
          <w:p w14:paraId="7F8A96F6" w14:textId="78BE1810" w:rsidR="00952B92" w:rsidRPr="008B3B59" w:rsidRDefault="00317536" w:rsidP="59B33E60">
            <w:pPr>
              <w:rPr>
                <w:rFonts w:ascii="Arial" w:eastAsia="Arial" w:hAnsi="Arial" w:cs="Arial"/>
                <w:sz w:val="22"/>
                <w:szCs w:val="22"/>
              </w:rPr>
            </w:pPr>
            <w:r>
              <w:rPr>
                <w:rFonts w:ascii="Arial" w:eastAsia="Arial" w:hAnsi="Arial" w:cs="Arial"/>
                <w:sz w:val="22"/>
                <w:szCs w:val="22"/>
              </w:rPr>
              <w:t>April 2024</w:t>
            </w:r>
          </w:p>
        </w:tc>
      </w:tr>
      <w:tr w:rsidR="00952B92" w:rsidRPr="008B3B59" w14:paraId="3E7C9FD0" w14:textId="77777777" w:rsidTr="544C971E">
        <w:trPr>
          <w:trHeight w:val="260"/>
        </w:trPr>
        <w:tc>
          <w:tcPr>
            <w:tcW w:w="2565" w:type="dxa"/>
            <w:shd w:val="clear" w:color="auto" w:fill="FFFDEE"/>
          </w:tcPr>
          <w:p w14:paraId="40B2EC56"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2B217B1C" w14:textId="37B5B149" w:rsidR="00952B92" w:rsidRPr="008B3B59" w:rsidRDefault="003D29E7" w:rsidP="59B33E60">
            <w:pPr>
              <w:rPr>
                <w:rFonts w:ascii="Arial" w:eastAsia="Arial" w:hAnsi="Arial" w:cs="Arial"/>
                <w:sz w:val="22"/>
                <w:szCs w:val="22"/>
              </w:rPr>
            </w:pPr>
            <w:r>
              <w:rPr>
                <w:rFonts w:ascii="Arial" w:eastAsia="Arial" w:hAnsi="Arial" w:cs="Arial"/>
                <w:sz w:val="22"/>
                <w:szCs w:val="22"/>
              </w:rPr>
              <w:t>Walkers Deli and Sausage Co</w:t>
            </w:r>
          </w:p>
        </w:tc>
      </w:tr>
      <w:tr w:rsidR="00952B92" w:rsidRPr="008B3B59" w14:paraId="1AFA810F" w14:textId="77777777" w:rsidTr="544C971E">
        <w:tc>
          <w:tcPr>
            <w:tcW w:w="2565" w:type="dxa"/>
            <w:shd w:val="clear" w:color="auto" w:fill="FFFDEE"/>
          </w:tcPr>
          <w:p w14:paraId="4E0BC2B5"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5855CB57" w:rsidR="00952B92" w:rsidRPr="008B3B59" w:rsidRDefault="006A21CB" w:rsidP="59B33E60">
            <w:pPr>
              <w:rPr>
                <w:rFonts w:ascii="Arial" w:eastAsia="Arial" w:hAnsi="Arial" w:cs="Arial"/>
                <w:sz w:val="22"/>
                <w:szCs w:val="22"/>
              </w:rPr>
            </w:pPr>
            <w:r>
              <w:rPr>
                <w:rFonts w:ascii="Arial" w:eastAsia="Arial" w:hAnsi="Arial" w:cs="Arial"/>
                <w:sz w:val="22"/>
                <w:szCs w:val="22"/>
              </w:rPr>
              <w:t>People Team</w:t>
            </w:r>
          </w:p>
        </w:tc>
      </w:tr>
      <w:tr w:rsidR="00952B92" w:rsidRPr="008B3B59" w14:paraId="24164379" w14:textId="77777777" w:rsidTr="544C971E">
        <w:trPr>
          <w:trHeight w:val="280"/>
        </w:trPr>
        <w:tc>
          <w:tcPr>
            <w:tcW w:w="2565" w:type="dxa"/>
            <w:shd w:val="clear" w:color="auto" w:fill="FFFDEE"/>
          </w:tcPr>
          <w:p w14:paraId="1735CE34"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51E94A22" w:rsidR="00952B92" w:rsidRPr="008B3B59" w:rsidRDefault="003D29E7" w:rsidP="59B33E60">
            <w:pPr>
              <w:rPr>
                <w:rFonts w:ascii="Arial" w:eastAsia="Arial" w:hAnsi="Arial" w:cs="Arial"/>
                <w:sz w:val="22"/>
                <w:szCs w:val="22"/>
              </w:rPr>
            </w:pPr>
            <w:r>
              <w:rPr>
                <w:rFonts w:ascii="Arial" w:eastAsia="Arial" w:hAnsi="Arial" w:cs="Arial"/>
                <w:sz w:val="22"/>
                <w:szCs w:val="22"/>
              </w:rPr>
              <w:t>Cobden Street, Leicester</w:t>
            </w:r>
          </w:p>
        </w:tc>
      </w:tr>
      <w:tr w:rsidR="00952B92" w:rsidRPr="008B3B59" w14:paraId="4D9810B3" w14:textId="77777777" w:rsidTr="544C971E">
        <w:tc>
          <w:tcPr>
            <w:tcW w:w="10207" w:type="dxa"/>
            <w:gridSpan w:val="4"/>
            <w:shd w:val="clear" w:color="auto" w:fill="988445"/>
          </w:tcPr>
          <w:p w14:paraId="05273E9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3A5EDB33" w14:textId="77777777" w:rsidTr="544C971E">
        <w:trPr>
          <w:trHeight w:val="1880"/>
        </w:trPr>
        <w:tc>
          <w:tcPr>
            <w:tcW w:w="10207" w:type="dxa"/>
            <w:gridSpan w:val="4"/>
          </w:tcPr>
          <w:p w14:paraId="4FE776EA" w14:textId="532D921C" w:rsidR="00990C89" w:rsidRPr="00990C89" w:rsidRDefault="00667F82" w:rsidP="00990C89">
            <w:pPr>
              <w:pStyle w:val="BodyText"/>
              <w:rPr>
                <w:rFonts w:eastAsia="Arial" w:cs="Arial"/>
                <w:b w:val="0"/>
                <w:i w:val="0"/>
                <w:sz w:val="20"/>
              </w:rPr>
            </w:pPr>
            <w:r>
              <w:rPr>
                <w:rFonts w:eastAsia="Arial" w:cs="Arial"/>
                <w:b w:val="0"/>
                <w:i w:val="0"/>
                <w:sz w:val="20"/>
              </w:rPr>
              <w:t xml:space="preserve">The </w:t>
            </w:r>
            <w:r w:rsidR="00990C89" w:rsidRPr="00990C89">
              <w:rPr>
                <w:rFonts w:eastAsia="Arial" w:cs="Arial"/>
                <w:b w:val="0"/>
                <w:i w:val="0"/>
                <w:sz w:val="20"/>
              </w:rPr>
              <w:t>People Partner deliver</w:t>
            </w:r>
            <w:r w:rsidR="005E65E1">
              <w:rPr>
                <w:rFonts w:eastAsia="Arial" w:cs="Arial"/>
                <w:b w:val="0"/>
                <w:i w:val="0"/>
                <w:sz w:val="20"/>
              </w:rPr>
              <w:t>s</w:t>
            </w:r>
            <w:r w:rsidR="00990C89" w:rsidRPr="00990C89">
              <w:rPr>
                <w:rFonts w:eastAsia="Arial" w:cs="Arial"/>
                <w:b w:val="0"/>
                <w:i w:val="0"/>
                <w:sz w:val="20"/>
              </w:rPr>
              <w:t xml:space="preserve"> proactive and flexible generalist People support </w:t>
            </w:r>
            <w:r w:rsidR="00990C89" w:rsidRPr="00990C89">
              <w:rPr>
                <w:rFonts w:eastAsia="Arial" w:cs="Arial"/>
                <w:b w:val="0"/>
                <w:i w:val="0"/>
                <w:sz w:val="20"/>
                <w:lang w:val="en-GB"/>
              </w:rPr>
              <w:t>to improve business performance and deliver value-add People plans in line with the Samworth Brothers</w:t>
            </w:r>
            <w:r w:rsidR="005E65E1">
              <w:rPr>
                <w:rFonts w:eastAsia="Arial" w:cs="Arial"/>
                <w:b w:val="0"/>
                <w:i w:val="0"/>
                <w:sz w:val="20"/>
                <w:lang w:val="en-GB"/>
              </w:rPr>
              <w:t xml:space="preserve"> </w:t>
            </w:r>
            <w:r w:rsidR="00990C89" w:rsidRPr="00990C89">
              <w:rPr>
                <w:rFonts w:eastAsia="Arial" w:cs="Arial"/>
                <w:b w:val="0"/>
                <w:i w:val="0"/>
                <w:sz w:val="20"/>
                <w:lang w:val="en-GB"/>
              </w:rPr>
              <w:t xml:space="preserve">Purpose, Culture &amp; Values. </w:t>
            </w:r>
          </w:p>
          <w:p w14:paraId="7DC9DD60" w14:textId="77777777" w:rsidR="00990C89" w:rsidRPr="00990C89" w:rsidRDefault="00990C89" w:rsidP="00990C89">
            <w:pPr>
              <w:pStyle w:val="BodyText"/>
              <w:rPr>
                <w:rFonts w:eastAsia="Arial" w:cs="Arial"/>
                <w:b w:val="0"/>
                <w:i w:val="0"/>
                <w:sz w:val="20"/>
                <w:lang w:val="en"/>
              </w:rPr>
            </w:pPr>
          </w:p>
          <w:p w14:paraId="443E9B12" w14:textId="4511CC5E" w:rsidR="00990C89" w:rsidRPr="00990C89" w:rsidRDefault="00990C89" w:rsidP="00990C89">
            <w:pPr>
              <w:pStyle w:val="BodyText"/>
              <w:rPr>
                <w:rFonts w:eastAsia="Arial" w:cs="Arial"/>
                <w:b w:val="0"/>
                <w:i w:val="0"/>
                <w:sz w:val="20"/>
                <w:lang w:val="en"/>
              </w:rPr>
            </w:pPr>
            <w:r w:rsidRPr="00990C89">
              <w:rPr>
                <w:rFonts w:eastAsia="Arial" w:cs="Arial"/>
                <w:b w:val="0"/>
                <w:i w:val="0"/>
                <w:sz w:val="20"/>
                <w:lang w:val="en"/>
              </w:rPr>
              <w:t xml:space="preserve">As a </w:t>
            </w:r>
            <w:r w:rsidRPr="00191314">
              <w:rPr>
                <w:rFonts w:eastAsia="Arial" w:cs="Arial"/>
                <w:b w:val="0"/>
                <w:i w:val="0"/>
                <w:sz w:val="20"/>
                <w:lang w:val="en"/>
              </w:rPr>
              <w:t>Senior Manager, you will sit on the site senior management team</w:t>
            </w:r>
            <w:r w:rsidRPr="00990C89">
              <w:rPr>
                <w:rFonts w:eastAsia="Arial" w:cs="Arial"/>
                <w:b w:val="0"/>
                <w:i w:val="0"/>
                <w:sz w:val="20"/>
                <w:lang w:val="en"/>
              </w:rPr>
              <w:t xml:space="preserve"> and act as a strategic partner to your business area, shaping People plans which enable the business to align to opportunities, supporting change and furthering </w:t>
            </w:r>
            <w:r w:rsidR="00191314">
              <w:rPr>
                <w:rFonts w:eastAsia="Arial" w:cs="Arial"/>
                <w:b w:val="0"/>
                <w:i w:val="0"/>
                <w:sz w:val="20"/>
                <w:lang w:val="en"/>
              </w:rPr>
              <w:t>the</w:t>
            </w:r>
            <w:r w:rsidRPr="00990C89">
              <w:rPr>
                <w:rFonts w:eastAsia="Arial" w:cs="Arial"/>
                <w:b w:val="0"/>
                <w:i w:val="0"/>
                <w:sz w:val="20"/>
                <w:lang w:val="en"/>
              </w:rPr>
              <w:t xml:space="preserve"> talent agenda to build high performing teams and develop excellent leaders and managers.</w:t>
            </w:r>
          </w:p>
          <w:p w14:paraId="30CFCA4C" w14:textId="77777777" w:rsidR="00990C89" w:rsidRPr="00990C89" w:rsidRDefault="00990C89" w:rsidP="00990C89">
            <w:pPr>
              <w:pStyle w:val="BodyText"/>
              <w:rPr>
                <w:rFonts w:eastAsia="Arial" w:cs="Arial"/>
                <w:b w:val="0"/>
                <w:i w:val="0"/>
                <w:sz w:val="20"/>
                <w:lang w:val="en"/>
              </w:rPr>
            </w:pPr>
          </w:p>
          <w:p w14:paraId="2E908766" w14:textId="77777777" w:rsidR="00990C89" w:rsidRPr="00990C89" w:rsidRDefault="00990C89" w:rsidP="00990C89">
            <w:pPr>
              <w:pStyle w:val="BodyText"/>
              <w:rPr>
                <w:rFonts w:eastAsia="Arial" w:cs="Arial"/>
                <w:b w:val="0"/>
                <w:i w:val="0"/>
                <w:sz w:val="20"/>
                <w:lang w:val="en"/>
              </w:rPr>
            </w:pPr>
            <w:r w:rsidRPr="00990C89">
              <w:rPr>
                <w:rFonts w:eastAsia="Arial" w:cs="Arial"/>
                <w:b w:val="0"/>
                <w:i w:val="0"/>
                <w:sz w:val="20"/>
                <w:lang w:val="en"/>
              </w:rPr>
              <w:t xml:space="preserve">You will take a keen interest in the key business performance measures, understanding how you can support, influence, and drive these areas. You’ll be able to deploy and interpret key People metrics, data, insight and explain what they mean for business performance. </w:t>
            </w:r>
          </w:p>
          <w:p w14:paraId="79A719F6" w14:textId="77777777" w:rsidR="00990C89" w:rsidRPr="00990C89" w:rsidRDefault="00990C89" w:rsidP="00990C89">
            <w:pPr>
              <w:pStyle w:val="BodyText"/>
              <w:rPr>
                <w:rFonts w:eastAsia="Arial" w:cs="Arial"/>
                <w:b w:val="0"/>
                <w:i w:val="0"/>
                <w:sz w:val="20"/>
                <w:lang w:val="en"/>
              </w:rPr>
            </w:pPr>
          </w:p>
          <w:p w14:paraId="1A9BDE44" w14:textId="6E5F3FD6" w:rsidR="00990C89" w:rsidRPr="00990C89" w:rsidRDefault="00990C89" w:rsidP="00990C89">
            <w:pPr>
              <w:pStyle w:val="BodyText"/>
              <w:rPr>
                <w:rFonts w:eastAsia="Arial" w:cs="Arial"/>
                <w:b w:val="0"/>
                <w:i w:val="0"/>
                <w:sz w:val="20"/>
                <w:lang w:val="en"/>
              </w:rPr>
            </w:pPr>
            <w:r w:rsidRPr="00990C89">
              <w:rPr>
                <w:rFonts w:eastAsia="Arial" w:cs="Arial"/>
                <w:b w:val="0"/>
                <w:i w:val="0"/>
                <w:sz w:val="20"/>
                <w:lang w:val="en"/>
              </w:rPr>
              <w:t>Your business area looks to you as the professional expert in People matters, and you will offer coaching and guidance as well as strategic direction.  You’ll be instrumental in ensuring that the business delivers results with People at the heart of the agenda, and that every decision and action is taken with</w:t>
            </w:r>
            <w:r w:rsidR="00191314">
              <w:rPr>
                <w:rFonts w:eastAsia="Arial" w:cs="Arial"/>
                <w:b w:val="0"/>
                <w:i w:val="0"/>
                <w:sz w:val="20"/>
                <w:lang w:val="en"/>
              </w:rPr>
              <w:t xml:space="preserve"> the</w:t>
            </w:r>
            <w:r w:rsidRPr="00990C89">
              <w:rPr>
                <w:rFonts w:eastAsia="Arial" w:cs="Arial"/>
                <w:b w:val="0"/>
                <w:i w:val="0"/>
                <w:sz w:val="20"/>
                <w:lang w:val="en"/>
              </w:rPr>
              <w:t xml:space="preserve"> Colleague experience as a key consideration.  </w:t>
            </w:r>
          </w:p>
          <w:p w14:paraId="099BD59F" w14:textId="3922E0A2" w:rsidR="00B668AC" w:rsidRPr="008B3B59" w:rsidRDefault="00B668AC" w:rsidP="00163F69">
            <w:pPr>
              <w:pStyle w:val="BodyText"/>
              <w:rPr>
                <w:rFonts w:eastAsia="Arial" w:cs="Arial"/>
                <w:sz w:val="22"/>
                <w:szCs w:val="22"/>
              </w:rPr>
            </w:pPr>
          </w:p>
        </w:tc>
      </w:tr>
      <w:tr w:rsidR="00952B92" w:rsidRPr="008B3B59" w14:paraId="3E74F4CB" w14:textId="77777777" w:rsidTr="544C971E">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952B92" w:rsidRPr="008B3B59" w14:paraId="3ABA47C2" w14:textId="77777777" w:rsidTr="544C971E">
        <w:trPr>
          <w:trHeight w:val="80"/>
        </w:trPr>
        <w:tc>
          <w:tcPr>
            <w:tcW w:w="2565" w:type="dxa"/>
            <w:shd w:val="clear" w:color="auto" w:fill="FFFDEE"/>
            <w:vAlign w:val="center"/>
          </w:tcPr>
          <w:p w14:paraId="27DFE983"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Reports to</w:t>
            </w:r>
          </w:p>
        </w:tc>
        <w:tc>
          <w:tcPr>
            <w:tcW w:w="7642" w:type="dxa"/>
            <w:gridSpan w:val="3"/>
            <w:vAlign w:val="center"/>
          </w:tcPr>
          <w:p w14:paraId="540E114B" w14:textId="0CFB0072" w:rsidR="00952B92" w:rsidRPr="008B3B59" w:rsidRDefault="003D29E7" w:rsidP="59B33E60">
            <w:pPr>
              <w:spacing w:line="259" w:lineRule="auto"/>
              <w:rPr>
                <w:rFonts w:ascii="Arial" w:eastAsia="Arial" w:hAnsi="Arial" w:cs="Arial"/>
                <w:sz w:val="22"/>
                <w:szCs w:val="22"/>
              </w:rPr>
            </w:pPr>
            <w:r>
              <w:rPr>
                <w:rFonts w:ascii="Arial" w:eastAsia="Arial" w:hAnsi="Arial" w:cs="Arial"/>
                <w:sz w:val="22"/>
                <w:szCs w:val="22"/>
              </w:rPr>
              <w:t>Head of People (Protein)</w:t>
            </w:r>
          </w:p>
        </w:tc>
      </w:tr>
      <w:tr w:rsidR="00020280" w:rsidRPr="008B3B59" w14:paraId="76D32556" w14:textId="77777777" w:rsidTr="544C971E">
        <w:trPr>
          <w:trHeight w:val="80"/>
        </w:trPr>
        <w:tc>
          <w:tcPr>
            <w:tcW w:w="2565" w:type="dxa"/>
            <w:shd w:val="clear" w:color="auto" w:fill="FFFDEE"/>
            <w:vAlign w:val="center"/>
          </w:tcPr>
          <w:p w14:paraId="679688E6" w14:textId="3FB1B29D" w:rsidR="00020280" w:rsidRPr="008B3B59" w:rsidRDefault="00020280">
            <w:pPr>
              <w:spacing w:before="140"/>
              <w:rPr>
                <w:rFonts w:ascii="Arial" w:eastAsia="Arial" w:hAnsi="Arial" w:cs="Arial"/>
                <w:sz w:val="22"/>
                <w:szCs w:val="22"/>
              </w:rPr>
            </w:pPr>
            <w:r>
              <w:rPr>
                <w:rFonts w:ascii="Arial" w:eastAsia="Arial" w:hAnsi="Arial" w:cs="Arial"/>
                <w:sz w:val="22"/>
                <w:szCs w:val="22"/>
              </w:rPr>
              <w:t>Deputy</w:t>
            </w:r>
          </w:p>
        </w:tc>
        <w:tc>
          <w:tcPr>
            <w:tcW w:w="7642" w:type="dxa"/>
            <w:gridSpan w:val="3"/>
            <w:vAlign w:val="center"/>
          </w:tcPr>
          <w:p w14:paraId="150EE0CF" w14:textId="77777777" w:rsidR="00020280" w:rsidRPr="008B3B59" w:rsidRDefault="00020280" w:rsidP="59B33E60">
            <w:pPr>
              <w:spacing w:line="259" w:lineRule="auto"/>
              <w:rPr>
                <w:rFonts w:ascii="Arial" w:eastAsia="Arial" w:hAnsi="Arial" w:cs="Arial"/>
                <w:sz w:val="22"/>
                <w:szCs w:val="22"/>
              </w:rPr>
            </w:pPr>
          </w:p>
        </w:tc>
      </w:tr>
      <w:tr w:rsidR="00952B92" w:rsidRPr="008B3B59" w14:paraId="48BF19F7" w14:textId="77777777" w:rsidTr="544C971E">
        <w:trPr>
          <w:trHeight w:val="120"/>
        </w:trPr>
        <w:tc>
          <w:tcPr>
            <w:tcW w:w="2565" w:type="dxa"/>
            <w:shd w:val="clear" w:color="auto" w:fill="FFFDEE"/>
          </w:tcPr>
          <w:p w14:paraId="175FAB54"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Direct &amp; indirect reports</w:t>
            </w:r>
          </w:p>
        </w:tc>
        <w:tc>
          <w:tcPr>
            <w:tcW w:w="7642" w:type="dxa"/>
            <w:gridSpan w:val="3"/>
            <w:vAlign w:val="center"/>
          </w:tcPr>
          <w:p w14:paraId="4C3C84CA" w14:textId="55EA9245" w:rsidR="00952B92" w:rsidRPr="008B3B59" w:rsidRDefault="001766DF">
            <w:pPr>
              <w:rPr>
                <w:rFonts w:ascii="Arial" w:eastAsia="Arial" w:hAnsi="Arial" w:cs="Arial"/>
                <w:sz w:val="22"/>
                <w:szCs w:val="22"/>
              </w:rPr>
            </w:pPr>
            <w:r>
              <w:rPr>
                <w:rFonts w:ascii="Arial" w:eastAsia="Arial" w:hAnsi="Arial" w:cs="Arial"/>
                <w:sz w:val="22"/>
                <w:szCs w:val="22"/>
              </w:rPr>
              <w:t>People Advisor, People Admin</w:t>
            </w:r>
          </w:p>
        </w:tc>
      </w:tr>
      <w:tr w:rsidR="00952B92" w:rsidRPr="008B3B59" w14:paraId="3402C6B7" w14:textId="77777777" w:rsidTr="544C971E">
        <w:trPr>
          <w:trHeight w:val="60"/>
        </w:trPr>
        <w:tc>
          <w:tcPr>
            <w:tcW w:w="2565" w:type="dxa"/>
            <w:shd w:val="clear" w:color="auto" w:fill="FFFDEE"/>
          </w:tcPr>
          <w:p w14:paraId="6653F7BD"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7642" w:type="dxa"/>
            <w:gridSpan w:val="3"/>
          </w:tcPr>
          <w:p w14:paraId="0610225C" w14:textId="0A20CD98" w:rsidR="00D25A13" w:rsidRPr="008B3B59" w:rsidRDefault="00CC4BD6">
            <w:pPr>
              <w:rPr>
                <w:rFonts w:ascii="Arial" w:eastAsia="Arial" w:hAnsi="Arial" w:cs="Arial"/>
                <w:sz w:val="22"/>
                <w:szCs w:val="22"/>
              </w:rPr>
            </w:pPr>
            <w:r>
              <w:rPr>
                <w:rFonts w:ascii="Arial" w:eastAsia="Arial" w:hAnsi="Arial" w:cs="Arial"/>
                <w:sz w:val="22"/>
                <w:szCs w:val="22"/>
              </w:rPr>
              <w:t>Operations, Engineering, Hygiene, Shared functions</w:t>
            </w:r>
          </w:p>
        </w:tc>
      </w:tr>
      <w:tr w:rsidR="00952B92" w:rsidRPr="008B3B59" w14:paraId="79D95C24" w14:textId="77777777" w:rsidTr="544C971E">
        <w:trPr>
          <w:trHeight w:val="200"/>
        </w:trPr>
        <w:tc>
          <w:tcPr>
            <w:tcW w:w="2565" w:type="dxa"/>
            <w:shd w:val="clear" w:color="auto" w:fill="FFFDEE"/>
          </w:tcPr>
          <w:p w14:paraId="698E2329"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external stakeholders</w:t>
            </w:r>
          </w:p>
        </w:tc>
        <w:tc>
          <w:tcPr>
            <w:tcW w:w="7642" w:type="dxa"/>
            <w:gridSpan w:val="3"/>
          </w:tcPr>
          <w:p w14:paraId="032692C6" w14:textId="77777777" w:rsidR="00312B55" w:rsidRPr="008B3B59" w:rsidRDefault="00312B55" w:rsidP="00D25A13">
            <w:pPr>
              <w:rPr>
                <w:rFonts w:ascii="Arial" w:eastAsia="Arial" w:hAnsi="Arial" w:cs="Arial"/>
                <w:sz w:val="22"/>
                <w:szCs w:val="22"/>
              </w:rPr>
            </w:pPr>
          </w:p>
        </w:tc>
      </w:tr>
      <w:tr w:rsidR="00952B92" w:rsidRPr="008B3B59" w14:paraId="7242F7E2" w14:textId="77777777" w:rsidTr="544C971E">
        <w:tc>
          <w:tcPr>
            <w:tcW w:w="10207" w:type="dxa"/>
            <w:gridSpan w:val="4"/>
            <w:shd w:val="clear" w:color="auto" w:fill="988445"/>
          </w:tcPr>
          <w:p w14:paraId="22B0C359" w14:textId="54F9ACC2" w:rsidR="00952B92" w:rsidRPr="008B3B59" w:rsidRDefault="00E93A21">
            <w:pPr>
              <w:pStyle w:val="Heading2"/>
              <w:rPr>
                <w:rFonts w:ascii="Arial" w:eastAsia="Arial" w:hAnsi="Arial" w:cs="Arial"/>
                <w:sz w:val="22"/>
                <w:szCs w:val="22"/>
              </w:rPr>
            </w:pPr>
            <w:r>
              <w:rPr>
                <w:rFonts w:ascii="Arial" w:eastAsia="Arial" w:hAnsi="Arial" w:cs="Arial"/>
                <w:b w:val="0"/>
                <w:color w:val="FFFFFF"/>
                <w:sz w:val="22"/>
                <w:szCs w:val="22"/>
              </w:rPr>
              <w:t>SKILLS &amp; ABILITIES</w:t>
            </w:r>
            <w:r w:rsidR="003221B0" w:rsidRPr="008B3B59">
              <w:rPr>
                <w:rFonts w:ascii="Arial" w:eastAsia="Arial" w:hAnsi="Arial" w:cs="Arial"/>
                <w:b w:val="0"/>
                <w:color w:val="FFFFFF"/>
                <w:sz w:val="22"/>
                <w:szCs w:val="22"/>
              </w:rPr>
              <w:t xml:space="preserve"> </w:t>
            </w:r>
          </w:p>
        </w:tc>
      </w:tr>
      <w:tr w:rsidR="00952B92" w:rsidRPr="008B3B59" w14:paraId="03DEDE3B" w14:textId="77777777" w:rsidTr="544C971E">
        <w:trPr>
          <w:trHeight w:val="416"/>
        </w:trPr>
        <w:tc>
          <w:tcPr>
            <w:tcW w:w="10207" w:type="dxa"/>
            <w:gridSpan w:val="4"/>
          </w:tcPr>
          <w:p w14:paraId="7749A22C" w14:textId="207C566D" w:rsidR="00163F69" w:rsidRPr="000D7B49" w:rsidRDefault="00394DBD" w:rsidP="000D7B49">
            <w:pPr>
              <w:pStyle w:val="ListParagraph"/>
              <w:numPr>
                <w:ilvl w:val="0"/>
                <w:numId w:val="7"/>
              </w:numPr>
              <w:spacing w:after="0"/>
              <w:rPr>
                <w:rFonts w:ascii="Arial" w:eastAsia="Arial" w:hAnsi="Arial" w:cs="Arial"/>
                <w:sz w:val="20"/>
                <w:szCs w:val="20"/>
              </w:rPr>
            </w:pPr>
            <w:r w:rsidRPr="000D7B49">
              <w:rPr>
                <w:rFonts w:ascii="Arial" w:eastAsia="Arial" w:hAnsi="Arial" w:cs="Arial"/>
                <w:sz w:val="20"/>
                <w:szCs w:val="20"/>
              </w:rPr>
              <w:t>Collaborate with the People Leads community on projects to collectively deliver our purpose of ‘Doing GOOD things with GREAT food’ for all of our colleagues; ensuring we welcome all colleagues into our family and providing opportunities for all of our people to grow, improve their prospects and achieve their full potential.</w:t>
            </w:r>
          </w:p>
          <w:p w14:paraId="5D0C650B" w14:textId="5ED7C814" w:rsidR="00262A97" w:rsidRPr="000D7B49" w:rsidRDefault="00262A97" w:rsidP="000D7B49">
            <w:pPr>
              <w:contextualSpacing/>
              <w:rPr>
                <w:rFonts w:ascii="Arial" w:eastAsia="Arial" w:hAnsi="Arial" w:cs="Arial"/>
              </w:rPr>
            </w:pPr>
          </w:p>
          <w:p w14:paraId="17237DD0" w14:textId="05D0CF1F" w:rsidR="00262A97" w:rsidRPr="000D7B49" w:rsidRDefault="00262A97" w:rsidP="000D7B49">
            <w:pPr>
              <w:pStyle w:val="ListParagraph"/>
              <w:numPr>
                <w:ilvl w:val="0"/>
                <w:numId w:val="7"/>
              </w:numPr>
              <w:spacing w:after="0"/>
              <w:rPr>
                <w:rFonts w:ascii="Arial" w:eastAsia="Arial" w:hAnsi="Arial" w:cs="Arial"/>
                <w:sz w:val="20"/>
                <w:szCs w:val="20"/>
              </w:rPr>
            </w:pPr>
            <w:r w:rsidRPr="000D7B49">
              <w:rPr>
                <w:rFonts w:ascii="Arial" w:eastAsia="Arial" w:hAnsi="Arial" w:cs="Arial"/>
                <w:sz w:val="20"/>
                <w:szCs w:val="20"/>
              </w:rPr>
              <w:t>Work in partnership with the leaders and managers of the business to build a values-based culture, delivering the Culture Framework and ensuring that business results are achieved with people at the heart of every decision and consistent focus on providing a positive experience for Colleagues.</w:t>
            </w:r>
          </w:p>
          <w:p w14:paraId="36A68D16" w14:textId="2E7F6101" w:rsidR="00262A97" w:rsidRPr="000D7B49" w:rsidRDefault="00262A97" w:rsidP="000D7B49">
            <w:pPr>
              <w:contextualSpacing/>
              <w:rPr>
                <w:rFonts w:ascii="Arial" w:eastAsia="Arial" w:hAnsi="Arial" w:cs="Arial"/>
              </w:rPr>
            </w:pPr>
          </w:p>
          <w:p w14:paraId="67B93F4C" w14:textId="50F82E61" w:rsidR="00262A97" w:rsidRDefault="00262A97" w:rsidP="000D7B49">
            <w:pPr>
              <w:pStyle w:val="ListParagraph"/>
              <w:numPr>
                <w:ilvl w:val="0"/>
                <w:numId w:val="7"/>
              </w:numPr>
              <w:spacing w:after="0"/>
              <w:rPr>
                <w:rFonts w:ascii="Arial" w:eastAsia="Arial" w:hAnsi="Arial" w:cs="Arial"/>
                <w:sz w:val="20"/>
                <w:szCs w:val="20"/>
              </w:rPr>
            </w:pPr>
            <w:r w:rsidRPr="000D7B49">
              <w:rPr>
                <w:rFonts w:ascii="Arial" w:eastAsia="Arial" w:hAnsi="Arial" w:cs="Arial"/>
                <w:sz w:val="20"/>
                <w:szCs w:val="20"/>
              </w:rPr>
              <w:t>Partner with line managers and senior teams to ensure that all business activity is supported by guidance from the People team that is commercially focused and aligned with group values and ways of working.</w:t>
            </w:r>
          </w:p>
          <w:p w14:paraId="25D70B4C" w14:textId="77777777" w:rsidR="004C45A7" w:rsidRPr="004C45A7" w:rsidRDefault="004C45A7" w:rsidP="004C45A7">
            <w:pPr>
              <w:pStyle w:val="ListParagraph"/>
              <w:rPr>
                <w:rFonts w:ascii="Arial" w:eastAsia="Arial" w:hAnsi="Arial" w:cs="Arial"/>
                <w:sz w:val="20"/>
                <w:szCs w:val="20"/>
              </w:rPr>
            </w:pPr>
          </w:p>
          <w:p w14:paraId="5C182883" w14:textId="77777777" w:rsidR="004C45A7" w:rsidRPr="000D7B49" w:rsidRDefault="004C45A7" w:rsidP="004C45A7">
            <w:pPr>
              <w:pStyle w:val="ListParagraph"/>
              <w:spacing w:after="0"/>
              <w:rPr>
                <w:rFonts w:ascii="Arial" w:eastAsia="Arial" w:hAnsi="Arial" w:cs="Arial"/>
                <w:sz w:val="20"/>
                <w:szCs w:val="20"/>
              </w:rPr>
            </w:pPr>
          </w:p>
          <w:p w14:paraId="25531F87" w14:textId="00ED46A7" w:rsidR="00262A97" w:rsidRPr="000D7B49" w:rsidRDefault="00262A97" w:rsidP="000D7B49">
            <w:pPr>
              <w:contextualSpacing/>
              <w:rPr>
                <w:rFonts w:ascii="Arial" w:eastAsia="Arial" w:hAnsi="Arial" w:cs="Arial"/>
              </w:rPr>
            </w:pPr>
          </w:p>
          <w:p w14:paraId="29BC2885" w14:textId="2680FD74" w:rsidR="00262A97" w:rsidRPr="000D7B49" w:rsidRDefault="00262A97" w:rsidP="000D7B49">
            <w:pPr>
              <w:pStyle w:val="ListParagraph"/>
              <w:numPr>
                <w:ilvl w:val="0"/>
                <w:numId w:val="7"/>
              </w:numPr>
              <w:spacing w:after="0"/>
              <w:rPr>
                <w:rFonts w:ascii="Arial" w:eastAsia="Arial" w:hAnsi="Arial" w:cs="Arial"/>
                <w:sz w:val="20"/>
                <w:szCs w:val="20"/>
              </w:rPr>
            </w:pPr>
            <w:r w:rsidRPr="000D7B49">
              <w:rPr>
                <w:rFonts w:ascii="Arial" w:eastAsia="Arial" w:hAnsi="Arial" w:cs="Arial"/>
                <w:sz w:val="20"/>
                <w:szCs w:val="20"/>
              </w:rPr>
              <w:lastRenderedPageBreak/>
              <w:t xml:space="preserve">Represent the People Team at various site level/senior management meetings, and seek to fully engage these multi-functional teams in identifying, </w:t>
            </w:r>
            <w:r w:rsidR="004C45A7" w:rsidRPr="000D7B49">
              <w:rPr>
                <w:rFonts w:ascii="Arial" w:eastAsia="Arial" w:hAnsi="Arial" w:cs="Arial"/>
                <w:sz w:val="20"/>
                <w:szCs w:val="20"/>
              </w:rPr>
              <w:t>supporting,</w:t>
            </w:r>
            <w:r w:rsidRPr="000D7B49">
              <w:rPr>
                <w:rFonts w:ascii="Arial" w:eastAsia="Arial" w:hAnsi="Arial" w:cs="Arial"/>
                <w:sz w:val="20"/>
                <w:szCs w:val="20"/>
              </w:rPr>
              <w:t xml:space="preserve"> and delivering strategic and commercial plans in alignment with the People strategy.  Use these platforms to drive momentum on strategic People plans, providing regular updates and influencing when key decisions are being made that impact our Colleagues.</w:t>
            </w:r>
          </w:p>
          <w:p w14:paraId="11439E37" w14:textId="6A196E28" w:rsidR="00C13A51" w:rsidRPr="000D7B49" w:rsidRDefault="00C13A51" w:rsidP="000D7B49">
            <w:pPr>
              <w:contextualSpacing/>
              <w:rPr>
                <w:rFonts w:ascii="Arial" w:eastAsia="Arial" w:hAnsi="Arial" w:cs="Arial"/>
              </w:rPr>
            </w:pPr>
          </w:p>
          <w:p w14:paraId="6CA3EDFD" w14:textId="78B41178" w:rsidR="00C13A51" w:rsidRPr="000D7B49" w:rsidRDefault="00C13A51" w:rsidP="000D7B49">
            <w:pPr>
              <w:pStyle w:val="ListParagraph"/>
              <w:numPr>
                <w:ilvl w:val="0"/>
                <w:numId w:val="7"/>
              </w:numPr>
              <w:spacing w:after="0"/>
              <w:rPr>
                <w:rFonts w:ascii="Arial" w:eastAsia="Arial" w:hAnsi="Arial" w:cs="Arial"/>
                <w:sz w:val="20"/>
                <w:szCs w:val="20"/>
              </w:rPr>
            </w:pPr>
            <w:r w:rsidRPr="000D7B49">
              <w:rPr>
                <w:rFonts w:ascii="Arial" w:eastAsia="Arial" w:hAnsi="Arial" w:cs="Arial"/>
                <w:sz w:val="20"/>
                <w:szCs w:val="20"/>
              </w:rPr>
              <w:t>Deliver the People strategy in the business, ensuring that all people activities across the employment lifecycle are executed in ways which add value to both the business and the Colleague experience, with the People vision in mind.  Pro-actively support projects to fully embed our strategic  ‘enabler’ ways of working in the business.</w:t>
            </w:r>
          </w:p>
          <w:p w14:paraId="2F0F20B5" w14:textId="726679D2" w:rsidR="00C13A51" w:rsidRPr="000D7B49" w:rsidRDefault="00C13A51" w:rsidP="000D7B49">
            <w:pPr>
              <w:contextualSpacing/>
              <w:rPr>
                <w:rFonts w:ascii="Arial" w:eastAsia="Arial" w:hAnsi="Arial" w:cs="Arial"/>
              </w:rPr>
            </w:pPr>
          </w:p>
          <w:p w14:paraId="605C64B9" w14:textId="0EEE99D4" w:rsidR="00C13A51" w:rsidRPr="000D7B49" w:rsidRDefault="00C13A51" w:rsidP="000D7B49">
            <w:pPr>
              <w:pStyle w:val="ListParagraph"/>
              <w:numPr>
                <w:ilvl w:val="0"/>
                <w:numId w:val="7"/>
              </w:numPr>
              <w:spacing w:after="0"/>
              <w:rPr>
                <w:rFonts w:ascii="Arial" w:eastAsia="Arial" w:hAnsi="Arial" w:cs="Arial"/>
                <w:sz w:val="20"/>
                <w:szCs w:val="20"/>
              </w:rPr>
            </w:pPr>
            <w:r w:rsidRPr="000D7B49">
              <w:rPr>
                <w:rFonts w:ascii="Arial" w:eastAsia="Arial" w:hAnsi="Arial" w:cs="Arial"/>
                <w:sz w:val="20"/>
                <w:szCs w:val="20"/>
              </w:rPr>
              <w:t xml:space="preserve">As required, </w:t>
            </w:r>
            <w:r w:rsidR="005B29A3">
              <w:rPr>
                <w:rFonts w:ascii="Arial" w:eastAsia="Arial" w:hAnsi="Arial" w:cs="Arial"/>
                <w:sz w:val="20"/>
                <w:szCs w:val="20"/>
              </w:rPr>
              <w:t>identify</w:t>
            </w:r>
            <w:r w:rsidRPr="000D7B49">
              <w:rPr>
                <w:rFonts w:ascii="Arial" w:eastAsia="Arial" w:hAnsi="Arial" w:cs="Arial"/>
                <w:sz w:val="20"/>
                <w:szCs w:val="20"/>
              </w:rPr>
              <w:t xml:space="preserve"> any other tasks, projects, </w:t>
            </w:r>
            <w:r w:rsidR="005B29A3" w:rsidRPr="000D7B49">
              <w:rPr>
                <w:rFonts w:ascii="Arial" w:eastAsia="Arial" w:hAnsi="Arial" w:cs="Arial"/>
                <w:sz w:val="20"/>
                <w:szCs w:val="20"/>
              </w:rPr>
              <w:t>duties,</w:t>
            </w:r>
            <w:r w:rsidRPr="000D7B49">
              <w:rPr>
                <w:rFonts w:ascii="Arial" w:eastAsia="Arial" w:hAnsi="Arial" w:cs="Arial"/>
                <w:sz w:val="20"/>
                <w:szCs w:val="20"/>
              </w:rPr>
              <w:t xml:space="preserve"> and work streams which contribute to the success of the People Team in supporting the business in </w:t>
            </w:r>
            <w:r w:rsidR="000D7B49" w:rsidRPr="000D7B49">
              <w:rPr>
                <w:rFonts w:ascii="Arial" w:eastAsia="Arial" w:hAnsi="Arial" w:cs="Arial"/>
                <w:sz w:val="20"/>
                <w:szCs w:val="20"/>
              </w:rPr>
              <w:t>day-to-day</w:t>
            </w:r>
            <w:r w:rsidRPr="000D7B49">
              <w:rPr>
                <w:rFonts w:ascii="Arial" w:eastAsia="Arial" w:hAnsi="Arial" w:cs="Arial"/>
                <w:sz w:val="20"/>
                <w:szCs w:val="20"/>
              </w:rPr>
              <w:t xml:space="preserve"> people management activity and in delivering on the objectives of the agreed annual strategic People plan.</w:t>
            </w:r>
          </w:p>
          <w:p w14:paraId="36E0170E" w14:textId="4DE13D24" w:rsidR="00C13A51" w:rsidRPr="000D7B49" w:rsidRDefault="00C13A51" w:rsidP="000D7B49">
            <w:pPr>
              <w:contextualSpacing/>
              <w:rPr>
                <w:rFonts w:ascii="Arial" w:eastAsia="Arial" w:hAnsi="Arial" w:cs="Arial"/>
              </w:rPr>
            </w:pPr>
          </w:p>
          <w:p w14:paraId="54F36BBD" w14:textId="3158D070" w:rsidR="00C13A51" w:rsidRPr="000D7B49" w:rsidRDefault="00C13A51" w:rsidP="000D7B49">
            <w:pPr>
              <w:pStyle w:val="ListParagraph"/>
              <w:numPr>
                <w:ilvl w:val="0"/>
                <w:numId w:val="7"/>
              </w:numPr>
              <w:spacing w:after="0"/>
              <w:rPr>
                <w:rFonts w:ascii="Arial" w:eastAsia="Arial" w:hAnsi="Arial" w:cs="Arial"/>
                <w:sz w:val="20"/>
                <w:szCs w:val="20"/>
              </w:rPr>
            </w:pPr>
            <w:r w:rsidRPr="000D7B49">
              <w:rPr>
                <w:rFonts w:ascii="Arial" w:eastAsia="Arial" w:hAnsi="Arial" w:cs="Arial"/>
                <w:sz w:val="20"/>
                <w:szCs w:val="20"/>
              </w:rPr>
              <w:t>Play a pro-active role in managing change to assist the business in achieving its goals whilst upholding our values and maintaining a positive experience for colleagues.  Provide guidance and insight on the People aspects – capabilities and skills, labour patterns and pay, ways of working, engagement, and sentiment, and work with change management teams to shape and deliver positive and effective change plans.</w:t>
            </w:r>
          </w:p>
          <w:p w14:paraId="374127F6" w14:textId="59A6E8F3" w:rsidR="00DD5CCF" w:rsidRPr="000D7B49" w:rsidRDefault="00DD5CCF" w:rsidP="000D7B49">
            <w:pPr>
              <w:contextualSpacing/>
              <w:rPr>
                <w:rFonts w:ascii="Arial" w:eastAsia="Arial" w:hAnsi="Arial" w:cs="Arial"/>
              </w:rPr>
            </w:pPr>
          </w:p>
          <w:p w14:paraId="73439149" w14:textId="023A528C" w:rsidR="00DD5CCF" w:rsidRPr="000D7B49" w:rsidRDefault="00DD5CCF" w:rsidP="000D7B49">
            <w:pPr>
              <w:pStyle w:val="ListParagraph"/>
              <w:numPr>
                <w:ilvl w:val="0"/>
                <w:numId w:val="7"/>
              </w:numPr>
              <w:spacing w:after="0"/>
              <w:rPr>
                <w:rFonts w:ascii="Arial" w:eastAsia="Arial" w:hAnsi="Arial" w:cs="Arial"/>
                <w:sz w:val="20"/>
                <w:szCs w:val="20"/>
              </w:rPr>
            </w:pPr>
            <w:r w:rsidRPr="000D7B49">
              <w:rPr>
                <w:rFonts w:ascii="Arial" w:eastAsia="Arial" w:hAnsi="Arial" w:cs="Arial"/>
                <w:sz w:val="20"/>
                <w:szCs w:val="20"/>
              </w:rPr>
              <w:t>Play a key part in encouraging diversity and respectful inclusive behaviours, identifying and removing barriers to equality.  Act as a role model by ensuring own knowledge is current, managing own biases and behaviours and providing guidance to others.</w:t>
            </w:r>
          </w:p>
          <w:p w14:paraId="127D85D3" w14:textId="7483B5A3" w:rsidR="00DD5CCF" w:rsidRPr="000D7B49" w:rsidRDefault="00DD5CCF" w:rsidP="000D7B49">
            <w:pPr>
              <w:contextualSpacing/>
              <w:rPr>
                <w:rFonts w:ascii="Arial" w:eastAsia="Arial" w:hAnsi="Arial" w:cs="Arial"/>
              </w:rPr>
            </w:pPr>
          </w:p>
          <w:p w14:paraId="7BDC11B7" w14:textId="1B77029C" w:rsidR="00DD5CCF" w:rsidRPr="000D7B49" w:rsidRDefault="00DD5CCF" w:rsidP="000D7B49">
            <w:pPr>
              <w:pStyle w:val="ListParagraph"/>
              <w:numPr>
                <w:ilvl w:val="0"/>
                <w:numId w:val="7"/>
              </w:numPr>
              <w:spacing w:after="0"/>
              <w:rPr>
                <w:rFonts w:ascii="Arial" w:eastAsia="Arial" w:hAnsi="Arial" w:cs="Arial"/>
                <w:sz w:val="20"/>
                <w:szCs w:val="20"/>
              </w:rPr>
            </w:pPr>
            <w:r w:rsidRPr="000D7B49">
              <w:rPr>
                <w:rFonts w:ascii="Arial" w:eastAsia="Arial" w:hAnsi="Arial" w:cs="Arial"/>
                <w:sz w:val="20"/>
                <w:szCs w:val="20"/>
              </w:rPr>
              <w:t xml:space="preserve">Promote colleague wellbeing, both as an ethical priority and as a key factor in colleague performance, </w:t>
            </w:r>
            <w:r w:rsidR="000D7B49" w:rsidRPr="000D7B49">
              <w:rPr>
                <w:rFonts w:ascii="Arial" w:eastAsia="Arial" w:hAnsi="Arial" w:cs="Arial"/>
                <w:sz w:val="20"/>
                <w:szCs w:val="20"/>
              </w:rPr>
              <w:t>satisfaction,</w:t>
            </w:r>
            <w:r w:rsidRPr="000D7B49">
              <w:rPr>
                <w:rFonts w:ascii="Arial" w:eastAsia="Arial" w:hAnsi="Arial" w:cs="Arial"/>
                <w:sz w:val="20"/>
                <w:szCs w:val="20"/>
              </w:rPr>
              <w:t xml:space="preserve"> and retention.</w:t>
            </w:r>
          </w:p>
          <w:p w14:paraId="2451B91A" w14:textId="6E36DCE7" w:rsidR="00DD5CCF" w:rsidRPr="000D7B49" w:rsidRDefault="00DD5CCF" w:rsidP="000D7B49">
            <w:pPr>
              <w:contextualSpacing/>
              <w:rPr>
                <w:rFonts w:ascii="Arial" w:eastAsia="Arial" w:hAnsi="Arial" w:cs="Arial"/>
              </w:rPr>
            </w:pPr>
          </w:p>
          <w:p w14:paraId="49C58E8A" w14:textId="1E36CE2F" w:rsidR="00DD5CCF" w:rsidRPr="000D7B49" w:rsidRDefault="00DD5CCF" w:rsidP="000D7B49">
            <w:pPr>
              <w:pStyle w:val="ListParagraph"/>
              <w:numPr>
                <w:ilvl w:val="0"/>
                <w:numId w:val="7"/>
              </w:numPr>
              <w:spacing w:after="0"/>
              <w:rPr>
                <w:rFonts w:ascii="Arial" w:eastAsia="Arial" w:hAnsi="Arial" w:cs="Arial"/>
                <w:sz w:val="20"/>
                <w:szCs w:val="20"/>
              </w:rPr>
            </w:pPr>
            <w:r w:rsidRPr="000D7B49">
              <w:rPr>
                <w:rFonts w:ascii="Arial" w:eastAsia="Arial" w:hAnsi="Arial" w:cs="Arial"/>
                <w:sz w:val="20"/>
                <w:szCs w:val="20"/>
              </w:rPr>
              <w:t>Manage the implementation of the internal communications strategy for the business to create a strong sense of belonging and identity for Colleagues, and ensuring key information is effectively shared.</w:t>
            </w:r>
          </w:p>
          <w:p w14:paraId="3790B1EC" w14:textId="45068433" w:rsidR="00DD5CCF" w:rsidRPr="000D7B49" w:rsidRDefault="00DD5CCF" w:rsidP="000D7B49">
            <w:pPr>
              <w:contextualSpacing/>
              <w:rPr>
                <w:rFonts w:ascii="Arial" w:eastAsia="Arial" w:hAnsi="Arial" w:cs="Arial"/>
              </w:rPr>
            </w:pPr>
          </w:p>
          <w:p w14:paraId="260A6DB9" w14:textId="52626408" w:rsidR="00DD5CCF" w:rsidRPr="000D7B49" w:rsidRDefault="00DD5CCF" w:rsidP="000D7B49">
            <w:pPr>
              <w:pStyle w:val="ListParagraph"/>
              <w:numPr>
                <w:ilvl w:val="0"/>
                <w:numId w:val="7"/>
              </w:numPr>
              <w:spacing w:after="0"/>
              <w:rPr>
                <w:rFonts w:ascii="Arial" w:eastAsia="Arial" w:hAnsi="Arial" w:cs="Arial"/>
                <w:sz w:val="20"/>
                <w:szCs w:val="20"/>
              </w:rPr>
            </w:pPr>
            <w:r w:rsidRPr="000D7B49">
              <w:rPr>
                <w:rFonts w:ascii="Arial" w:eastAsia="Arial" w:hAnsi="Arial" w:cs="Arial"/>
                <w:sz w:val="20"/>
                <w:szCs w:val="20"/>
              </w:rPr>
              <w:t xml:space="preserve">Deliver and follow up the annual Colleague Engagement Survey to realise its full advantage: maximise response rate, gather quality feedback and analyse response data to shape and drive action plans which increase overall colleague engagement, </w:t>
            </w:r>
            <w:r w:rsidR="000D7B49" w:rsidRPr="000D7B49">
              <w:rPr>
                <w:rFonts w:ascii="Arial" w:eastAsia="Arial" w:hAnsi="Arial" w:cs="Arial"/>
                <w:sz w:val="20"/>
                <w:szCs w:val="20"/>
              </w:rPr>
              <w:t>wellbeing,</w:t>
            </w:r>
            <w:r w:rsidRPr="000D7B49">
              <w:rPr>
                <w:rFonts w:ascii="Arial" w:eastAsia="Arial" w:hAnsi="Arial" w:cs="Arial"/>
                <w:sz w:val="20"/>
                <w:szCs w:val="20"/>
              </w:rPr>
              <w:t xml:space="preserve"> and satisfaction.</w:t>
            </w:r>
          </w:p>
          <w:p w14:paraId="2499F7AA" w14:textId="41BF0C20" w:rsidR="00857162" w:rsidRPr="000D7B49" w:rsidRDefault="00857162" w:rsidP="000D7B49">
            <w:pPr>
              <w:contextualSpacing/>
              <w:rPr>
                <w:rFonts w:ascii="Arial" w:eastAsia="Arial" w:hAnsi="Arial" w:cs="Arial"/>
              </w:rPr>
            </w:pPr>
          </w:p>
          <w:p w14:paraId="5940F985" w14:textId="79C434BC" w:rsidR="00857162" w:rsidRPr="000D7B49" w:rsidRDefault="00857162" w:rsidP="000D7B49">
            <w:pPr>
              <w:pStyle w:val="ListParagraph"/>
              <w:numPr>
                <w:ilvl w:val="0"/>
                <w:numId w:val="7"/>
              </w:numPr>
              <w:spacing w:after="0"/>
              <w:rPr>
                <w:rFonts w:ascii="Arial" w:eastAsia="Arial" w:hAnsi="Arial" w:cs="Arial"/>
                <w:sz w:val="20"/>
                <w:szCs w:val="20"/>
              </w:rPr>
            </w:pPr>
            <w:r w:rsidRPr="000D7B49">
              <w:rPr>
                <w:rFonts w:ascii="Arial" w:eastAsia="Arial" w:hAnsi="Arial" w:cs="Arial"/>
                <w:sz w:val="20"/>
                <w:szCs w:val="20"/>
              </w:rPr>
              <w:t>Assemble and manage the Consultative Committee in a way which facilitates meaningful two-way discussion and builds trust, in line with group procedures and ways of working.</w:t>
            </w:r>
          </w:p>
          <w:p w14:paraId="77280016" w14:textId="54984C7E" w:rsidR="00857162" w:rsidRPr="000D7B49" w:rsidRDefault="00857162" w:rsidP="000D7B49">
            <w:pPr>
              <w:contextualSpacing/>
              <w:rPr>
                <w:rFonts w:ascii="Arial" w:eastAsia="Arial" w:hAnsi="Arial" w:cs="Arial"/>
              </w:rPr>
            </w:pPr>
          </w:p>
          <w:p w14:paraId="71BB6B64" w14:textId="55E6FD0F" w:rsidR="00857162" w:rsidRPr="000D7B49" w:rsidRDefault="00857162" w:rsidP="000D7B49">
            <w:pPr>
              <w:pStyle w:val="ListParagraph"/>
              <w:numPr>
                <w:ilvl w:val="0"/>
                <w:numId w:val="7"/>
              </w:numPr>
              <w:spacing w:after="0"/>
              <w:rPr>
                <w:rFonts w:ascii="Arial" w:eastAsia="Arial" w:hAnsi="Arial" w:cs="Arial"/>
                <w:sz w:val="20"/>
                <w:szCs w:val="20"/>
              </w:rPr>
            </w:pPr>
            <w:r w:rsidRPr="000D7B49">
              <w:rPr>
                <w:rFonts w:ascii="Arial" w:eastAsia="Arial" w:hAnsi="Arial" w:cs="Arial"/>
                <w:sz w:val="20"/>
                <w:szCs w:val="20"/>
              </w:rPr>
              <w:t>Embed and promote the Performance Enhancement process as a key foundation of colleague development and engagement, encouraging managers to coach and support high performance and progression, and colleagues to fully engage and take ownership of their own development journey.</w:t>
            </w:r>
          </w:p>
          <w:p w14:paraId="1986FE18" w14:textId="6ACEA9CB" w:rsidR="00857162" w:rsidRPr="000D7B49" w:rsidRDefault="00857162" w:rsidP="000D7B49">
            <w:pPr>
              <w:contextualSpacing/>
              <w:rPr>
                <w:rFonts w:ascii="Arial" w:eastAsia="Arial" w:hAnsi="Arial" w:cs="Arial"/>
              </w:rPr>
            </w:pPr>
          </w:p>
          <w:p w14:paraId="1554D11A" w14:textId="7D5D42B6" w:rsidR="00857162" w:rsidRPr="000D7B49" w:rsidRDefault="00857162" w:rsidP="000D7B49">
            <w:pPr>
              <w:pStyle w:val="ListParagraph"/>
              <w:numPr>
                <w:ilvl w:val="0"/>
                <w:numId w:val="7"/>
              </w:numPr>
              <w:spacing w:after="0"/>
              <w:rPr>
                <w:rFonts w:ascii="Arial" w:eastAsia="Arial" w:hAnsi="Arial" w:cs="Arial"/>
                <w:sz w:val="20"/>
                <w:szCs w:val="20"/>
              </w:rPr>
            </w:pPr>
            <w:r w:rsidRPr="000D7B49">
              <w:rPr>
                <w:rFonts w:ascii="Arial" w:eastAsia="Arial" w:hAnsi="Arial" w:cs="Arial"/>
                <w:sz w:val="20"/>
                <w:szCs w:val="20"/>
              </w:rPr>
              <w:t xml:space="preserve">Support senior and line managers with preparing for talent mapping and succession planning activities.  Lead and facilitate on these, ensuring they are fit for each business area forward planning and working with management teams to identify high potential colleagues and those of concern, as well as overall trends, and to create appropriate action plans.  </w:t>
            </w:r>
          </w:p>
          <w:p w14:paraId="7DD52BF0" w14:textId="76037EB6" w:rsidR="00966AA8" w:rsidRPr="000D7B49" w:rsidRDefault="00966AA8" w:rsidP="000D7B49">
            <w:pPr>
              <w:contextualSpacing/>
              <w:rPr>
                <w:rFonts w:ascii="Arial" w:eastAsia="Arial" w:hAnsi="Arial" w:cs="Arial"/>
              </w:rPr>
            </w:pPr>
          </w:p>
          <w:p w14:paraId="7F20F4F0" w14:textId="530DF16C" w:rsidR="00966AA8" w:rsidRPr="000D7B49" w:rsidRDefault="00966AA8" w:rsidP="000D7B49">
            <w:pPr>
              <w:pStyle w:val="ListParagraph"/>
              <w:numPr>
                <w:ilvl w:val="0"/>
                <w:numId w:val="7"/>
              </w:numPr>
              <w:spacing w:after="0"/>
              <w:rPr>
                <w:rFonts w:ascii="Arial" w:eastAsia="Arial" w:hAnsi="Arial" w:cs="Arial"/>
                <w:sz w:val="20"/>
                <w:szCs w:val="20"/>
              </w:rPr>
            </w:pPr>
            <w:r w:rsidRPr="000D7B49">
              <w:rPr>
                <w:rFonts w:ascii="Arial" w:eastAsia="Arial" w:hAnsi="Arial" w:cs="Arial"/>
                <w:sz w:val="20"/>
                <w:szCs w:val="20"/>
              </w:rPr>
              <w:t>Work collaboratively with the L&amp;D team to partner with leaders and senior managers, coaching them to develop high performing teams and support individual colleague progression.  Promote our L&amp;D tools and opportunities, and seek to remove any barriers to learning and development.</w:t>
            </w:r>
          </w:p>
          <w:p w14:paraId="797592AA" w14:textId="2E888D54" w:rsidR="00966AA8" w:rsidRPr="000D7B49" w:rsidRDefault="00966AA8" w:rsidP="000D7B49">
            <w:pPr>
              <w:contextualSpacing/>
              <w:rPr>
                <w:rFonts w:ascii="Arial" w:eastAsia="Arial" w:hAnsi="Arial" w:cs="Arial"/>
              </w:rPr>
            </w:pPr>
          </w:p>
          <w:p w14:paraId="47A295E0" w14:textId="3D880F40" w:rsidR="00966AA8" w:rsidRDefault="00966AA8" w:rsidP="000D7B49">
            <w:pPr>
              <w:pStyle w:val="ListParagraph"/>
              <w:numPr>
                <w:ilvl w:val="0"/>
                <w:numId w:val="7"/>
              </w:numPr>
              <w:spacing w:after="0"/>
              <w:rPr>
                <w:rFonts w:ascii="Arial" w:eastAsia="Arial" w:hAnsi="Arial" w:cs="Arial"/>
                <w:sz w:val="20"/>
                <w:szCs w:val="20"/>
              </w:rPr>
            </w:pPr>
            <w:r w:rsidRPr="000D7B49">
              <w:rPr>
                <w:rFonts w:ascii="Arial" w:eastAsia="Arial" w:hAnsi="Arial" w:cs="Arial"/>
                <w:sz w:val="20"/>
                <w:szCs w:val="20"/>
              </w:rPr>
              <w:t>Support on-site training and development activity, playing an active role in ensuring full compliance with required training elements and engagement with early careers, apprenticeships, Culture Framework related training, etc.  Support the L&amp;D Partner to shape and manage the annual L&amp;D budget and plan for the business.</w:t>
            </w:r>
          </w:p>
          <w:p w14:paraId="3B87F0A8" w14:textId="77777777" w:rsidR="004C45A7" w:rsidRPr="004C45A7" w:rsidRDefault="004C45A7" w:rsidP="004C45A7">
            <w:pPr>
              <w:pStyle w:val="ListParagraph"/>
              <w:rPr>
                <w:rFonts w:ascii="Arial" w:eastAsia="Arial" w:hAnsi="Arial" w:cs="Arial"/>
                <w:sz w:val="20"/>
                <w:szCs w:val="20"/>
              </w:rPr>
            </w:pPr>
          </w:p>
          <w:p w14:paraId="70009C6F" w14:textId="627E31E7" w:rsidR="00966AA8" w:rsidRPr="000D7B49" w:rsidRDefault="00966AA8" w:rsidP="000D7B49">
            <w:pPr>
              <w:contextualSpacing/>
              <w:rPr>
                <w:rFonts w:ascii="Arial" w:eastAsia="Arial" w:hAnsi="Arial" w:cs="Arial"/>
              </w:rPr>
            </w:pPr>
          </w:p>
          <w:p w14:paraId="1E4D5432" w14:textId="153315E9" w:rsidR="00966AA8" w:rsidRPr="000D7B49" w:rsidRDefault="00966AA8" w:rsidP="000D7B49">
            <w:pPr>
              <w:pStyle w:val="ListParagraph"/>
              <w:numPr>
                <w:ilvl w:val="0"/>
                <w:numId w:val="7"/>
              </w:numPr>
              <w:spacing w:after="0"/>
              <w:rPr>
                <w:rFonts w:ascii="Arial" w:eastAsia="Arial" w:hAnsi="Arial" w:cs="Arial"/>
                <w:sz w:val="20"/>
                <w:szCs w:val="20"/>
              </w:rPr>
            </w:pPr>
            <w:r w:rsidRPr="000D7B49">
              <w:rPr>
                <w:rFonts w:ascii="Arial" w:eastAsia="Arial" w:hAnsi="Arial" w:cs="Arial"/>
                <w:sz w:val="20"/>
                <w:szCs w:val="20"/>
              </w:rPr>
              <w:t>Support senior and line managers to address any instances of underperformance in a timely manner, with clarity, taking a constructive approach.</w:t>
            </w:r>
          </w:p>
          <w:p w14:paraId="63DC4EEE" w14:textId="15CCDEA6" w:rsidR="00FB2ACF" w:rsidRPr="000D7B49" w:rsidRDefault="00FB2ACF" w:rsidP="000D7B49">
            <w:pPr>
              <w:contextualSpacing/>
              <w:rPr>
                <w:rFonts w:ascii="Arial" w:eastAsia="Arial" w:hAnsi="Arial" w:cs="Arial"/>
              </w:rPr>
            </w:pPr>
          </w:p>
          <w:p w14:paraId="6F864624" w14:textId="6A33C2ED" w:rsidR="00FB2ACF" w:rsidRPr="000D7B49" w:rsidRDefault="00FB2ACF" w:rsidP="000D7B49">
            <w:pPr>
              <w:pStyle w:val="ListParagraph"/>
              <w:numPr>
                <w:ilvl w:val="0"/>
                <w:numId w:val="7"/>
              </w:numPr>
              <w:spacing w:after="0"/>
              <w:rPr>
                <w:rFonts w:ascii="Arial" w:eastAsia="Arial" w:hAnsi="Arial" w:cs="Arial"/>
                <w:sz w:val="20"/>
                <w:szCs w:val="20"/>
              </w:rPr>
            </w:pPr>
            <w:r w:rsidRPr="000D7B49">
              <w:rPr>
                <w:rFonts w:ascii="Arial" w:eastAsia="Arial" w:hAnsi="Arial" w:cs="Arial"/>
                <w:sz w:val="20"/>
                <w:szCs w:val="20"/>
              </w:rPr>
              <w:t>Oversee recruitment for Monthly and Weekly paid roles, encouraging People team and recruiting managers to effectively liaise with the central Resourcing team adhering to agreed processes, and ensuring that candidates experience our business positively.  Support with selection and interview for senior roles as required.  Be responsible for ensuring onboarding and offboarding is effective and a positively impactful experience for the colleague.</w:t>
            </w:r>
          </w:p>
          <w:p w14:paraId="5EC9E918" w14:textId="0300263F" w:rsidR="00FB2ACF" w:rsidRPr="000D7B49" w:rsidRDefault="00FB2ACF" w:rsidP="000D7B49">
            <w:pPr>
              <w:contextualSpacing/>
              <w:rPr>
                <w:rFonts w:ascii="Arial" w:eastAsia="Arial" w:hAnsi="Arial" w:cs="Arial"/>
              </w:rPr>
            </w:pPr>
          </w:p>
          <w:p w14:paraId="37C80146" w14:textId="34ACFE7D" w:rsidR="00FB2ACF" w:rsidRPr="000D7B49" w:rsidRDefault="00FB2ACF" w:rsidP="000D7B49">
            <w:pPr>
              <w:pStyle w:val="ListParagraph"/>
              <w:numPr>
                <w:ilvl w:val="0"/>
                <w:numId w:val="7"/>
              </w:numPr>
              <w:spacing w:after="0"/>
              <w:rPr>
                <w:rFonts w:ascii="Arial" w:eastAsia="Arial" w:hAnsi="Arial" w:cs="Arial"/>
                <w:sz w:val="20"/>
                <w:szCs w:val="20"/>
              </w:rPr>
            </w:pPr>
            <w:r w:rsidRPr="000D7B49">
              <w:rPr>
                <w:rFonts w:ascii="Arial" w:eastAsia="Arial" w:hAnsi="Arial" w:cs="Arial"/>
                <w:sz w:val="20"/>
                <w:szCs w:val="20"/>
              </w:rPr>
              <w:t>Liaise with temporary worker agency and off-payroll worker agency, playing an active part in ensuring that workers have a positive onboarding and working experience, and that the business adheres to agreed processes and ways of working.</w:t>
            </w:r>
          </w:p>
          <w:p w14:paraId="6BABD1BB" w14:textId="3999E859" w:rsidR="00FB2ACF" w:rsidRPr="000D7B49" w:rsidRDefault="00FB2ACF" w:rsidP="000D7B49">
            <w:pPr>
              <w:contextualSpacing/>
              <w:rPr>
                <w:rFonts w:ascii="Arial" w:eastAsia="Arial" w:hAnsi="Arial" w:cs="Arial"/>
              </w:rPr>
            </w:pPr>
          </w:p>
          <w:p w14:paraId="60736A15" w14:textId="6E96FD56" w:rsidR="00FB2ACF" w:rsidRPr="000D7B49" w:rsidRDefault="00FB2ACF" w:rsidP="000D7B49">
            <w:pPr>
              <w:pStyle w:val="ListParagraph"/>
              <w:numPr>
                <w:ilvl w:val="0"/>
                <w:numId w:val="7"/>
              </w:numPr>
              <w:spacing w:after="0"/>
              <w:rPr>
                <w:rFonts w:ascii="Arial" w:eastAsia="Arial" w:hAnsi="Arial" w:cs="Arial"/>
                <w:sz w:val="20"/>
                <w:szCs w:val="20"/>
              </w:rPr>
            </w:pPr>
            <w:r w:rsidRPr="000D7B49">
              <w:rPr>
                <w:rFonts w:ascii="Arial" w:eastAsia="Arial" w:hAnsi="Arial" w:cs="Arial"/>
                <w:sz w:val="20"/>
                <w:szCs w:val="20"/>
              </w:rPr>
              <w:t>Be responsible for managing the pay cycle (PRP, pay reviews) and promoting the benefits and broader reward package, as well as identifying any business-specific pay / incentive requirements and progressing these through group approval and implementation.  Ensure payroll processes are adhered to, encouraging a constructive relationship between Payroll and People teams.</w:t>
            </w:r>
          </w:p>
          <w:p w14:paraId="3181C3AE" w14:textId="5A3CB25E" w:rsidR="00704E09" w:rsidRPr="000D7B49" w:rsidRDefault="00704E09" w:rsidP="000D7B49">
            <w:pPr>
              <w:contextualSpacing/>
              <w:rPr>
                <w:rFonts w:ascii="Arial" w:eastAsia="Arial" w:hAnsi="Arial" w:cs="Arial"/>
              </w:rPr>
            </w:pPr>
          </w:p>
          <w:p w14:paraId="659396EA" w14:textId="495554C6" w:rsidR="00704E09" w:rsidRPr="000D7B49" w:rsidRDefault="00704E09" w:rsidP="000D7B49">
            <w:pPr>
              <w:pStyle w:val="ListParagraph"/>
              <w:numPr>
                <w:ilvl w:val="0"/>
                <w:numId w:val="7"/>
              </w:numPr>
              <w:spacing w:after="0"/>
              <w:rPr>
                <w:rFonts w:ascii="Arial" w:eastAsia="Arial" w:hAnsi="Arial" w:cs="Arial"/>
                <w:sz w:val="20"/>
                <w:szCs w:val="20"/>
              </w:rPr>
            </w:pPr>
            <w:r w:rsidRPr="000D7B49">
              <w:rPr>
                <w:rFonts w:ascii="Arial" w:eastAsia="Arial" w:hAnsi="Arial" w:cs="Arial"/>
                <w:sz w:val="20"/>
                <w:szCs w:val="20"/>
              </w:rPr>
              <w:t xml:space="preserve">Manage complex colleague relations issues within your business area, connecting with any high-risk cases.  Coach  and provide guidance to People team and line managers to improve capability and to ensure cases are managed effectively and constructively, and with sensitivity to the colleague experience.  </w:t>
            </w:r>
            <w:r w:rsidR="000D7B49" w:rsidRPr="000D7B49">
              <w:rPr>
                <w:rFonts w:ascii="Arial" w:eastAsia="Arial" w:hAnsi="Arial" w:cs="Arial"/>
                <w:sz w:val="20"/>
                <w:szCs w:val="20"/>
              </w:rPr>
              <w:t>Monitor</w:t>
            </w:r>
            <w:r w:rsidRPr="000D7B49">
              <w:rPr>
                <w:rFonts w:ascii="Arial" w:eastAsia="Arial" w:hAnsi="Arial" w:cs="Arial"/>
                <w:sz w:val="20"/>
                <w:szCs w:val="20"/>
              </w:rPr>
              <w:t xml:space="preserve"> attendance and absence, disciplinary and grievance issues and identify emerging trends and issues, ensure follow-up action is taken to </w:t>
            </w:r>
            <w:r w:rsidR="000D7B49" w:rsidRPr="000D7B49">
              <w:rPr>
                <w:rFonts w:ascii="Arial" w:eastAsia="Arial" w:hAnsi="Arial" w:cs="Arial"/>
                <w:sz w:val="20"/>
                <w:szCs w:val="20"/>
              </w:rPr>
              <w:t>address</w:t>
            </w:r>
            <w:r w:rsidRPr="000D7B49">
              <w:rPr>
                <w:rFonts w:ascii="Arial" w:eastAsia="Arial" w:hAnsi="Arial" w:cs="Arial"/>
                <w:sz w:val="20"/>
                <w:szCs w:val="20"/>
              </w:rPr>
              <w:t xml:space="preserve"> any contributing factors in the business context.</w:t>
            </w:r>
          </w:p>
          <w:p w14:paraId="6A78DB9E" w14:textId="1D09FDB9" w:rsidR="00704E09" w:rsidRPr="000D7B49" w:rsidRDefault="00704E09" w:rsidP="000D7B49">
            <w:pPr>
              <w:contextualSpacing/>
              <w:rPr>
                <w:rFonts w:ascii="Arial" w:eastAsia="Arial" w:hAnsi="Arial" w:cs="Arial"/>
              </w:rPr>
            </w:pPr>
          </w:p>
          <w:p w14:paraId="2357595B" w14:textId="098B6EAA" w:rsidR="00704E09" w:rsidRPr="000D7B49" w:rsidRDefault="00704E09" w:rsidP="000D7B49">
            <w:pPr>
              <w:pStyle w:val="ListParagraph"/>
              <w:numPr>
                <w:ilvl w:val="0"/>
                <w:numId w:val="7"/>
              </w:numPr>
              <w:spacing w:after="0"/>
              <w:rPr>
                <w:rFonts w:ascii="Arial" w:eastAsia="Arial" w:hAnsi="Arial" w:cs="Arial"/>
                <w:sz w:val="20"/>
                <w:szCs w:val="20"/>
              </w:rPr>
            </w:pPr>
            <w:r w:rsidRPr="000D7B49">
              <w:rPr>
                <w:rFonts w:ascii="Arial" w:eastAsia="Arial" w:hAnsi="Arial" w:cs="Arial"/>
                <w:sz w:val="20"/>
                <w:szCs w:val="20"/>
              </w:rPr>
              <w:t xml:space="preserve">Utilise and analyse MI and data to inform People related decisions and activity, enhance stakeholder engagement and evidence </w:t>
            </w:r>
            <w:r w:rsidR="000D7B49" w:rsidRPr="000D7B49">
              <w:rPr>
                <w:rFonts w:ascii="Arial" w:eastAsia="Arial" w:hAnsi="Arial" w:cs="Arial"/>
                <w:sz w:val="20"/>
                <w:szCs w:val="20"/>
              </w:rPr>
              <w:t>business</w:t>
            </w:r>
            <w:r w:rsidRPr="000D7B49">
              <w:rPr>
                <w:rFonts w:ascii="Arial" w:eastAsia="Arial" w:hAnsi="Arial" w:cs="Arial"/>
                <w:sz w:val="20"/>
                <w:szCs w:val="20"/>
              </w:rPr>
              <w:t xml:space="preserve"> progress and ROI.  </w:t>
            </w:r>
          </w:p>
          <w:p w14:paraId="700B4EFE" w14:textId="7CE24B93" w:rsidR="00704E09" w:rsidRPr="000D7B49" w:rsidRDefault="00704E09" w:rsidP="000D7B49">
            <w:pPr>
              <w:contextualSpacing/>
              <w:rPr>
                <w:rFonts w:ascii="Arial" w:eastAsia="Arial" w:hAnsi="Arial" w:cs="Arial"/>
              </w:rPr>
            </w:pPr>
          </w:p>
          <w:p w14:paraId="107A366C" w14:textId="14A8BD02" w:rsidR="00704E09" w:rsidRPr="000D7B49" w:rsidRDefault="00704E09" w:rsidP="000D7B49">
            <w:pPr>
              <w:pStyle w:val="ListParagraph"/>
              <w:numPr>
                <w:ilvl w:val="0"/>
                <w:numId w:val="7"/>
              </w:numPr>
              <w:spacing w:after="0"/>
              <w:rPr>
                <w:rFonts w:ascii="Arial" w:eastAsia="Arial" w:hAnsi="Arial" w:cs="Arial"/>
                <w:sz w:val="20"/>
                <w:szCs w:val="20"/>
              </w:rPr>
            </w:pPr>
            <w:r w:rsidRPr="000D7B49">
              <w:rPr>
                <w:rFonts w:ascii="Arial" w:eastAsia="Arial" w:hAnsi="Arial" w:cs="Arial"/>
                <w:sz w:val="20"/>
                <w:szCs w:val="20"/>
              </w:rPr>
              <w:t>Lead, or support on, preparation for and delivery of internal and external audits including Ethical audit and routine customer and governing body audits and close out any People-related non-conformances in a timely manner.  Ensure that People team activities are compliant and run to ‘audit ready’ standards including maintenance of accurate data on the Sedex Advance and Marks &amp; Spencer Supplier Information Systems.</w:t>
            </w:r>
          </w:p>
          <w:p w14:paraId="2867BF9C" w14:textId="2F2E7AE5" w:rsidR="0065460D" w:rsidRPr="000D7B49" w:rsidRDefault="0065460D" w:rsidP="000D7B49">
            <w:pPr>
              <w:contextualSpacing/>
              <w:rPr>
                <w:rFonts w:ascii="Arial" w:eastAsia="Arial" w:hAnsi="Arial" w:cs="Arial"/>
              </w:rPr>
            </w:pPr>
          </w:p>
          <w:p w14:paraId="252D7803" w14:textId="70AD3C81" w:rsidR="0065460D" w:rsidRPr="000D7B49" w:rsidRDefault="0065460D" w:rsidP="000D7B49">
            <w:pPr>
              <w:pStyle w:val="ListParagraph"/>
              <w:numPr>
                <w:ilvl w:val="0"/>
                <w:numId w:val="7"/>
              </w:numPr>
              <w:spacing w:after="0"/>
              <w:rPr>
                <w:rFonts w:ascii="Arial" w:eastAsia="Arial" w:hAnsi="Arial" w:cs="Arial"/>
                <w:sz w:val="20"/>
                <w:szCs w:val="20"/>
              </w:rPr>
            </w:pPr>
            <w:r w:rsidRPr="000D7B49">
              <w:rPr>
                <w:rFonts w:ascii="Arial" w:eastAsia="Arial" w:hAnsi="Arial" w:cs="Arial"/>
                <w:sz w:val="20"/>
                <w:szCs w:val="20"/>
              </w:rPr>
              <w:t>Ensure that People systems, information and data are accurate, up to date, and managed and held in a format which follows current legislation (e.g. GDPR) and customer standards / codes of practice.</w:t>
            </w:r>
          </w:p>
          <w:p w14:paraId="40F712AE" w14:textId="619473C0" w:rsidR="0065460D" w:rsidRPr="000D7B49" w:rsidRDefault="0065460D" w:rsidP="000D7B49">
            <w:pPr>
              <w:contextualSpacing/>
              <w:rPr>
                <w:rFonts w:ascii="Arial" w:eastAsia="Arial" w:hAnsi="Arial" w:cs="Arial"/>
              </w:rPr>
            </w:pPr>
          </w:p>
          <w:p w14:paraId="17298516" w14:textId="623D31B8" w:rsidR="0065460D" w:rsidRPr="000D7B49" w:rsidRDefault="0065460D" w:rsidP="000D7B49">
            <w:pPr>
              <w:pStyle w:val="ListParagraph"/>
              <w:numPr>
                <w:ilvl w:val="0"/>
                <w:numId w:val="7"/>
              </w:numPr>
              <w:spacing w:after="0"/>
              <w:rPr>
                <w:rFonts w:ascii="Arial" w:eastAsia="Arial" w:hAnsi="Arial" w:cs="Arial"/>
                <w:sz w:val="20"/>
                <w:szCs w:val="20"/>
              </w:rPr>
            </w:pPr>
            <w:r w:rsidRPr="000D7B49">
              <w:rPr>
                <w:rFonts w:ascii="Arial" w:eastAsia="Arial" w:hAnsi="Arial" w:cs="Arial"/>
                <w:sz w:val="20"/>
                <w:szCs w:val="20"/>
              </w:rPr>
              <w:t>Manage the People team to provide effective and efficient People partnering support to the business, it’s line managers and colleagues, working in alignment with the group Purpose &amp; Values, People strategy and business’ People plans.  Coach and develop your direct reports, delegating work as appropriate to provide stretch and challenge whilst fully managing any potential risk to the business and individual.</w:t>
            </w:r>
          </w:p>
          <w:p w14:paraId="60A952DA" w14:textId="5ADC5B52" w:rsidR="0065460D" w:rsidRPr="000D7B49" w:rsidRDefault="0065460D" w:rsidP="000D7B49">
            <w:pPr>
              <w:contextualSpacing/>
              <w:rPr>
                <w:rFonts w:ascii="Arial" w:eastAsia="Arial" w:hAnsi="Arial" w:cs="Arial"/>
              </w:rPr>
            </w:pPr>
          </w:p>
          <w:p w14:paraId="02098A0E" w14:textId="5AA4E146" w:rsidR="00E93A21" w:rsidRPr="000D7B49" w:rsidRDefault="0065460D" w:rsidP="000D7B49">
            <w:pPr>
              <w:pStyle w:val="ListParagraph"/>
              <w:numPr>
                <w:ilvl w:val="0"/>
                <w:numId w:val="7"/>
              </w:numPr>
              <w:spacing w:after="0"/>
              <w:rPr>
                <w:rFonts w:ascii="Arial" w:eastAsia="Arial" w:hAnsi="Arial" w:cs="Arial"/>
                <w:sz w:val="20"/>
                <w:szCs w:val="20"/>
              </w:rPr>
            </w:pPr>
            <w:r w:rsidRPr="000D7B49">
              <w:rPr>
                <w:rFonts w:ascii="Arial" w:eastAsia="Arial" w:hAnsi="Arial" w:cs="Arial"/>
                <w:sz w:val="20"/>
                <w:szCs w:val="20"/>
              </w:rPr>
              <w:t xml:space="preserve">Actively engage with reliable sources to update and enhance own knowledge and understanding of new developments, best practice and fresh perspectives in the marketplace, </w:t>
            </w:r>
            <w:r w:rsidR="000D7B49" w:rsidRPr="000D7B49">
              <w:rPr>
                <w:rFonts w:ascii="Arial" w:eastAsia="Arial" w:hAnsi="Arial" w:cs="Arial"/>
                <w:sz w:val="20"/>
                <w:szCs w:val="20"/>
              </w:rPr>
              <w:t>industry,</w:t>
            </w:r>
            <w:r w:rsidRPr="000D7B49">
              <w:rPr>
                <w:rFonts w:ascii="Arial" w:eastAsia="Arial" w:hAnsi="Arial" w:cs="Arial"/>
                <w:sz w:val="20"/>
                <w:szCs w:val="20"/>
              </w:rPr>
              <w:t xml:space="preserve"> and the People profession.</w:t>
            </w:r>
          </w:p>
          <w:p w14:paraId="43F75E06" w14:textId="2325F3DF" w:rsidR="0065460D" w:rsidRPr="000D7B49" w:rsidRDefault="0065460D" w:rsidP="000D7B49">
            <w:pPr>
              <w:contextualSpacing/>
              <w:rPr>
                <w:rFonts w:ascii="Arial" w:eastAsia="Arial" w:hAnsi="Arial" w:cs="Arial"/>
              </w:rPr>
            </w:pPr>
          </w:p>
        </w:tc>
      </w:tr>
      <w:tr w:rsidR="00E93A21" w:rsidRPr="008B3B59" w14:paraId="101A26A1" w14:textId="77777777" w:rsidTr="008C5713">
        <w:tc>
          <w:tcPr>
            <w:tcW w:w="10207" w:type="dxa"/>
            <w:gridSpan w:val="4"/>
            <w:shd w:val="clear" w:color="auto" w:fill="988445"/>
          </w:tcPr>
          <w:p w14:paraId="2C8F4A17" w14:textId="5794B651" w:rsidR="00E93A21" w:rsidRPr="008B3B59" w:rsidRDefault="00E93A21" w:rsidP="008C5713">
            <w:pPr>
              <w:pStyle w:val="Heading2"/>
              <w:rPr>
                <w:rFonts w:ascii="Arial" w:eastAsia="Arial" w:hAnsi="Arial" w:cs="Arial"/>
                <w:sz w:val="22"/>
                <w:szCs w:val="22"/>
              </w:rPr>
            </w:pPr>
            <w:r>
              <w:rPr>
                <w:rFonts w:ascii="Arial" w:eastAsia="Arial" w:hAnsi="Arial" w:cs="Arial"/>
                <w:b w:val="0"/>
                <w:color w:val="FFFFFF"/>
                <w:sz w:val="22"/>
                <w:szCs w:val="22"/>
              </w:rPr>
              <w:lastRenderedPageBreak/>
              <w:t>KNOWLEDGE &amp; UNDERSTANDING</w:t>
            </w:r>
            <w:r w:rsidRPr="008B3B59">
              <w:rPr>
                <w:rFonts w:ascii="Arial" w:eastAsia="Arial" w:hAnsi="Arial" w:cs="Arial"/>
                <w:b w:val="0"/>
                <w:color w:val="FFFFFF"/>
                <w:sz w:val="22"/>
                <w:szCs w:val="22"/>
              </w:rPr>
              <w:t xml:space="preserve"> </w:t>
            </w:r>
          </w:p>
        </w:tc>
      </w:tr>
      <w:tr w:rsidR="00E93A21" w:rsidRPr="008B3B59" w14:paraId="50298455" w14:textId="77777777" w:rsidTr="008C5713">
        <w:trPr>
          <w:trHeight w:val="416"/>
        </w:trPr>
        <w:tc>
          <w:tcPr>
            <w:tcW w:w="10207" w:type="dxa"/>
            <w:gridSpan w:val="4"/>
          </w:tcPr>
          <w:p w14:paraId="70325187" w14:textId="20221119" w:rsidR="00BC1D5A" w:rsidRPr="004C45A7" w:rsidRDefault="00BC1D5A" w:rsidP="004C45A7">
            <w:pPr>
              <w:pStyle w:val="ListParagraph"/>
              <w:numPr>
                <w:ilvl w:val="0"/>
                <w:numId w:val="8"/>
              </w:numPr>
              <w:spacing w:after="0"/>
              <w:rPr>
                <w:rFonts w:ascii="Arial" w:eastAsia="Arial" w:hAnsi="Arial" w:cs="Arial"/>
                <w:sz w:val="20"/>
                <w:szCs w:val="20"/>
              </w:rPr>
            </w:pPr>
            <w:r w:rsidRPr="004C45A7">
              <w:rPr>
                <w:rFonts w:ascii="Arial" w:eastAsia="Arial" w:hAnsi="Arial" w:cs="Arial"/>
                <w:sz w:val="20"/>
                <w:szCs w:val="20"/>
              </w:rPr>
              <w:t xml:space="preserve">Understands how </w:t>
            </w:r>
            <w:r w:rsidR="000D7B49" w:rsidRPr="004C45A7">
              <w:rPr>
                <w:rFonts w:ascii="Arial" w:eastAsia="Arial" w:hAnsi="Arial" w:cs="Arial"/>
                <w:sz w:val="20"/>
                <w:szCs w:val="20"/>
              </w:rPr>
              <w:t>values-based</w:t>
            </w:r>
            <w:r w:rsidRPr="004C45A7">
              <w:rPr>
                <w:rFonts w:ascii="Arial" w:eastAsia="Arial" w:hAnsi="Arial" w:cs="Arial"/>
                <w:sz w:val="20"/>
                <w:szCs w:val="20"/>
              </w:rPr>
              <w:t xml:space="preserve"> business leadership with clear purpose develops a positive culture and underpins strong business performance. </w:t>
            </w:r>
          </w:p>
          <w:p w14:paraId="556E9E94" w14:textId="77777777" w:rsidR="00BC1D5A" w:rsidRPr="004C45A7" w:rsidRDefault="00BC1D5A" w:rsidP="004C45A7">
            <w:pPr>
              <w:contextualSpacing/>
              <w:rPr>
                <w:rFonts w:ascii="Arial" w:eastAsia="Arial" w:hAnsi="Arial" w:cs="Arial"/>
              </w:rPr>
            </w:pPr>
          </w:p>
          <w:p w14:paraId="5648B2E6" w14:textId="4C788D2F" w:rsidR="00E93A21" w:rsidRPr="004C45A7" w:rsidRDefault="00BC1D5A" w:rsidP="004C45A7">
            <w:pPr>
              <w:pStyle w:val="ListParagraph"/>
              <w:numPr>
                <w:ilvl w:val="0"/>
                <w:numId w:val="8"/>
              </w:numPr>
              <w:spacing w:after="0"/>
              <w:rPr>
                <w:rFonts w:ascii="Arial" w:eastAsia="Arial" w:hAnsi="Arial" w:cs="Arial"/>
                <w:sz w:val="20"/>
                <w:szCs w:val="20"/>
              </w:rPr>
            </w:pPr>
            <w:r w:rsidRPr="004C45A7">
              <w:rPr>
                <w:rFonts w:ascii="Arial" w:eastAsia="Arial" w:hAnsi="Arial" w:cs="Arial"/>
                <w:sz w:val="20"/>
                <w:szCs w:val="20"/>
              </w:rPr>
              <w:t>Knows the Samworth Brothers Purpose &amp; Values, how these were conceived and have evolved as the group has grown and developed over the years.</w:t>
            </w:r>
          </w:p>
          <w:p w14:paraId="47CD2674" w14:textId="24491CF0" w:rsidR="00BC1D5A" w:rsidRPr="004C45A7" w:rsidRDefault="00BC1D5A" w:rsidP="004C45A7">
            <w:pPr>
              <w:contextualSpacing/>
              <w:rPr>
                <w:rFonts w:ascii="Arial" w:eastAsia="Arial" w:hAnsi="Arial" w:cs="Arial"/>
              </w:rPr>
            </w:pPr>
          </w:p>
          <w:p w14:paraId="65F9D8E8" w14:textId="77777777" w:rsidR="00BC1D5A" w:rsidRPr="004C45A7" w:rsidRDefault="00BC1D5A" w:rsidP="004C45A7">
            <w:pPr>
              <w:pStyle w:val="ListParagraph"/>
              <w:numPr>
                <w:ilvl w:val="0"/>
                <w:numId w:val="8"/>
              </w:numPr>
              <w:spacing w:after="0"/>
              <w:rPr>
                <w:rFonts w:ascii="Arial" w:eastAsia="Arial" w:hAnsi="Arial" w:cs="Arial"/>
                <w:sz w:val="20"/>
                <w:szCs w:val="20"/>
              </w:rPr>
            </w:pPr>
            <w:r w:rsidRPr="004C45A7">
              <w:rPr>
                <w:rFonts w:ascii="Arial" w:eastAsia="Arial" w:hAnsi="Arial" w:cs="Arial"/>
                <w:sz w:val="20"/>
                <w:szCs w:val="20"/>
              </w:rPr>
              <w:t xml:space="preserve">Is fully conversant with the Culture Framework, it's function as an enabler of the Purpose &amp; Values, and how it is delivered in the business. </w:t>
            </w:r>
          </w:p>
          <w:p w14:paraId="3D033969" w14:textId="77777777" w:rsidR="00BC1D5A" w:rsidRPr="004C45A7" w:rsidRDefault="00BC1D5A" w:rsidP="004C45A7">
            <w:pPr>
              <w:contextualSpacing/>
              <w:rPr>
                <w:rFonts w:ascii="Arial" w:eastAsia="Arial" w:hAnsi="Arial" w:cs="Arial"/>
              </w:rPr>
            </w:pPr>
          </w:p>
          <w:p w14:paraId="23E7F323" w14:textId="7860B12F" w:rsidR="00BC1D5A" w:rsidRPr="004C45A7" w:rsidRDefault="00BC1D5A" w:rsidP="004C45A7">
            <w:pPr>
              <w:pStyle w:val="ListParagraph"/>
              <w:numPr>
                <w:ilvl w:val="0"/>
                <w:numId w:val="8"/>
              </w:numPr>
              <w:spacing w:after="0"/>
              <w:rPr>
                <w:rFonts w:ascii="Arial" w:eastAsia="Arial" w:hAnsi="Arial" w:cs="Arial"/>
                <w:sz w:val="20"/>
                <w:szCs w:val="20"/>
              </w:rPr>
            </w:pPr>
            <w:r w:rsidRPr="004C45A7">
              <w:rPr>
                <w:rFonts w:ascii="Arial" w:eastAsia="Arial" w:hAnsi="Arial" w:cs="Arial"/>
                <w:sz w:val="20"/>
                <w:szCs w:val="20"/>
              </w:rPr>
              <w:lastRenderedPageBreak/>
              <w:t xml:space="preserve">Understands how to effectively deliver training, facilitate </w:t>
            </w:r>
            <w:r w:rsidR="002074A6" w:rsidRPr="004C45A7">
              <w:rPr>
                <w:rFonts w:ascii="Arial" w:eastAsia="Arial" w:hAnsi="Arial" w:cs="Arial"/>
                <w:sz w:val="20"/>
                <w:szCs w:val="20"/>
              </w:rPr>
              <w:t>learning,</w:t>
            </w:r>
            <w:r w:rsidRPr="004C45A7">
              <w:rPr>
                <w:rFonts w:ascii="Arial" w:eastAsia="Arial" w:hAnsi="Arial" w:cs="Arial"/>
                <w:sz w:val="20"/>
                <w:szCs w:val="20"/>
              </w:rPr>
              <w:t xml:space="preserve"> and lead a group session to upskill, inform and inspire.</w:t>
            </w:r>
          </w:p>
          <w:p w14:paraId="317971B6" w14:textId="1B0C15CE" w:rsidR="00BC1D5A" w:rsidRPr="004C45A7" w:rsidRDefault="00BC1D5A" w:rsidP="004C45A7">
            <w:pPr>
              <w:contextualSpacing/>
              <w:rPr>
                <w:rFonts w:ascii="Arial" w:eastAsia="Arial" w:hAnsi="Arial" w:cs="Arial"/>
              </w:rPr>
            </w:pPr>
          </w:p>
          <w:p w14:paraId="1B5434B6" w14:textId="77777777" w:rsidR="00BC1D5A" w:rsidRPr="004C45A7" w:rsidRDefault="00BC1D5A" w:rsidP="004C45A7">
            <w:pPr>
              <w:pStyle w:val="ListParagraph"/>
              <w:numPr>
                <w:ilvl w:val="0"/>
                <w:numId w:val="8"/>
              </w:numPr>
              <w:spacing w:after="0"/>
              <w:rPr>
                <w:rFonts w:ascii="Arial" w:eastAsia="Arial" w:hAnsi="Arial" w:cs="Arial"/>
                <w:sz w:val="20"/>
                <w:szCs w:val="20"/>
              </w:rPr>
            </w:pPr>
            <w:r w:rsidRPr="004C45A7">
              <w:rPr>
                <w:rFonts w:ascii="Arial" w:eastAsia="Arial" w:hAnsi="Arial" w:cs="Arial"/>
                <w:sz w:val="20"/>
                <w:szCs w:val="20"/>
              </w:rPr>
              <w:t xml:space="preserve">Has solid business acumen - understands the way business operates and how the moving parts, including people aspects, work together to make it successful.  Knows how to read the progress of the business through its financial metrics and has awareness of the levers, risks and opportunities which impact profitable growth.  </w:t>
            </w:r>
          </w:p>
          <w:p w14:paraId="0876D85A" w14:textId="77777777" w:rsidR="00BC1D5A" w:rsidRPr="004C45A7" w:rsidRDefault="00BC1D5A" w:rsidP="004C45A7">
            <w:pPr>
              <w:contextualSpacing/>
              <w:rPr>
                <w:rFonts w:ascii="Arial" w:eastAsia="Arial" w:hAnsi="Arial" w:cs="Arial"/>
              </w:rPr>
            </w:pPr>
          </w:p>
          <w:p w14:paraId="5256AAF1" w14:textId="77777777" w:rsidR="00BC1D5A" w:rsidRPr="004C45A7" w:rsidRDefault="00BC1D5A" w:rsidP="004C45A7">
            <w:pPr>
              <w:pStyle w:val="ListParagraph"/>
              <w:numPr>
                <w:ilvl w:val="0"/>
                <w:numId w:val="8"/>
              </w:numPr>
              <w:spacing w:after="0"/>
              <w:rPr>
                <w:rFonts w:ascii="Arial" w:eastAsia="Arial" w:hAnsi="Arial" w:cs="Arial"/>
                <w:sz w:val="20"/>
                <w:szCs w:val="20"/>
              </w:rPr>
            </w:pPr>
            <w:r w:rsidRPr="004C45A7">
              <w:rPr>
                <w:rFonts w:ascii="Arial" w:eastAsia="Arial" w:hAnsi="Arial" w:cs="Arial"/>
                <w:sz w:val="20"/>
                <w:szCs w:val="20"/>
              </w:rPr>
              <w:t xml:space="preserve">Understands the dynamics of the senior management team and how the People Partner role in this context contributes to broader business strategy and influences decisions beyond the People agenda. </w:t>
            </w:r>
          </w:p>
          <w:p w14:paraId="61E8CCDF" w14:textId="77777777" w:rsidR="00BC1D5A" w:rsidRPr="004C45A7" w:rsidRDefault="00BC1D5A" w:rsidP="004C45A7">
            <w:pPr>
              <w:contextualSpacing/>
              <w:rPr>
                <w:rFonts w:ascii="Arial" w:eastAsia="Arial" w:hAnsi="Arial" w:cs="Arial"/>
              </w:rPr>
            </w:pPr>
          </w:p>
          <w:p w14:paraId="3B086160" w14:textId="77777777" w:rsidR="00BC1D5A" w:rsidRPr="004C45A7" w:rsidRDefault="00BC1D5A" w:rsidP="004C45A7">
            <w:pPr>
              <w:pStyle w:val="ListParagraph"/>
              <w:numPr>
                <w:ilvl w:val="0"/>
                <w:numId w:val="8"/>
              </w:numPr>
              <w:spacing w:after="0"/>
              <w:rPr>
                <w:rFonts w:ascii="Arial" w:eastAsia="Arial" w:hAnsi="Arial" w:cs="Arial"/>
                <w:sz w:val="20"/>
                <w:szCs w:val="20"/>
              </w:rPr>
            </w:pPr>
            <w:r w:rsidRPr="004C45A7">
              <w:rPr>
                <w:rFonts w:ascii="Arial" w:eastAsia="Arial" w:hAnsi="Arial" w:cs="Arial"/>
                <w:sz w:val="20"/>
                <w:szCs w:val="20"/>
              </w:rPr>
              <w:t xml:space="preserve">Knows how to effectively communicate, influence, and work collaboratively with colleagues and stakeholders at all levels of the organisation, including how to provide feedback and positively challenge when necessary. </w:t>
            </w:r>
          </w:p>
          <w:p w14:paraId="4B8C7BF6" w14:textId="77777777" w:rsidR="00BC1D5A" w:rsidRPr="004C45A7" w:rsidRDefault="00BC1D5A" w:rsidP="004C45A7">
            <w:pPr>
              <w:contextualSpacing/>
              <w:rPr>
                <w:rFonts w:ascii="Arial" w:eastAsia="Arial" w:hAnsi="Arial" w:cs="Arial"/>
              </w:rPr>
            </w:pPr>
          </w:p>
          <w:p w14:paraId="677C6F45" w14:textId="77777777" w:rsidR="00BC1D5A" w:rsidRPr="004C45A7" w:rsidRDefault="00BC1D5A" w:rsidP="004C45A7">
            <w:pPr>
              <w:pStyle w:val="ListParagraph"/>
              <w:numPr>
                <w:ilvl w:val="0"/>
                <w:numId w:val="8"/>
              </w:numPr>
              <w:spacing w:after="0"/>
              <w:rPr>
                <w:rFonts w:ascii="Arial" w:eastAsia="Arial" w:hAnsi="Arial" w:cs="Arial"/>
                <w:sz w:val="20"/>
                <w:szCs w:val="20"/>
              </w:rPr>
            </w:pPr>
            <w:r w:rsidRPr="004C45A7">
              <w:rPr>
                <w:rFonts w:ascii="Arial" w:eastAsia="Arial" w:hAnsi="Arial" w:cs="Arial"/>
                <w:sz w:val="20"/>
                <w:szCs w:val="20"/>
              </w:rPr>
              <w:t xml:space="preserve">Takes a coaching approach with colleagues and internal stakeholders, empowering others to deliver results and develop understanding through personal accountability.   Can clearly articulate the methodology and models behind this approach and apply appropriately according to the individual person and circumstance.  </w:t>
            </w:r>
          </w:p>
          <w:p w14:paraId="2BC5A147" w14:textId="77777777" w:rsidR="00BC1D5A" w:rsidRPr="004C45A7" w:rsidRDefault="00BC1D5A" w:rsidP="004C45A7">
            <w:pPr>
              <w:contextualSpacing/>
              <w:rPr>
                <w:rFonts w:ascii="Arial" w:eastAsia="Arial" w:hAnsi="Arial" w:cs="Arial"/>
              </w:rPr>
            </w:pPr>
          </w:p>
          <w:p w14:paraId="57C8FA42" w14:textId="0D750234" w:rsidR="00BC1D5A" w:rsidRPr="004C45A7" w:rsidRDefault="00BC1D5A" w:rsidP="004C45A7">
            <w:pPr>
              <w:pStyle w:val="ListParagraph"/>
              <w:numPr>
                <w:ilvl w:val="0"/>
                <w:numId w:val="8"/>
              </w:numPr>
              <w:spacing w:after="0"/>
              <w:rPr>
                <w:rFonts w:ascii="Arial" w:eastAsia="Arial" w:hAnsi="Arial" w:cs="Arial"/>
                <w:sz w:val="20"/>
                <w:szCs w:val="20"/>
              </w:rPr>
            </w:pPr>
            <w:r w:rsidRPr="004C45A7">
              <w:rPr>
                <w:rFonts w:ascii="Arial" w:eastAsia="Arial" w:hAnsi="Arial" w:cs="Arial"/>
                <w:sz w:val="20"/>
                <w:szCs w:val="20"/>
              </w:rPr>
              <w:t xml:space="preserve">Maintains an up-to-date knowledge of key legislation, precedents and best practice (employment, ETI Base Code, GDPR, </w:t>
            </w:r>
            <w:r w:rsidR="00E72ABD" w:rsidRPr="004C45A7">
              <w:rPr>
                <w:rFonts w:ascii="Arial" w:eastAsia="Arial" w:hAnsi="Arial" w:cs="Arial"/>
                <w:sz w:val="20"/>
                <w:szCs w:val="20"/>
              </w:rPr>
              <w:t>Samworth Brothers</w:t>
            </w:r>
            <w:r w:rsidRPr="004C45A7">
              <w:rPr>
                <w:rFonts w:ascii="Arial" w:eastAsia="Arial" w:hAnsi="Arial" w:cs="Arial"/>
                <w:sz w:val="20"/>
                <w:szCs w:val="20"/>
              </w:rPr>
              <w:t xml:space="preserve"> policies &amp; procedures, etc) and has a good awareness of other areas relevant to SB business operations (food safety, H&amp;S, finance, etc). </w:t>
            </w:r>
          </w:p>
          <w:p w14:paraId="54358B2B" w14:textId="77777777" w:rsidR="00BC1D5A" w:rsidRPr="004C45A7" w:rsidRDefault="00BC1D5A" w:rsidP="004C45A7">
            <w:pPr>
              <w:contextualSpacing/>
              <w:rPr>
                <w:rFonts w:ascii="Arial" w:eastAsia="Arial" w:hAnsi="Arial" w:cs="Arial"/>
              </w:rPr>
            </w:pPr>
          </w:p>
          <w:p w14:paraId="2528DE9E" w14:textId="77777777" w:rsidR="00BC1D5A" w:rsidRPr="004C45A7" w:rsidRDefault="00BC1D5A" w:rsidP="004C45A7">
            <w:pPr>
              <w:pStyle w:val="ListParagraph"/>
              <w:numPr>
                <w:ilvl w:val="0"/>
                <w:numId w:val="8"/>
              </w:numPr>
              <w:spacing w:after="0"/>
              <w:rPr>
                <w:rFonts w:ascii="Arial" w:eastAsia="Arial" w:hAnsi="Arial" w:cs="Arial"/>
                <w:sz w:val="20"/>
                <w:szCs w:val="20"/>
              </w:rPr>
            </w:pPr>
            <w:r w:rsidRPr="004C45A7">
              <w:rPr>
                <w:rFonts w:ascii="Arial" w:eastAsia="Arial" w:hAnsi="Arial" w:cs="Arial"/>
                <w:sz w:val="20"/>
                <w:szCs w:val="20"/>
              </w:rPr>
              <w:t xml:space="preserve">Is fully conversant with the Samworth Brothers People Toolkit - policies, processes, learning &amp; development programmes, etc and their relevance to business operations and objectives. </w:t>
            </w:r>
          </w:p>
          <w:p w14:paraId="2BF11FC0" w14:textId="77777777" w:rsidR="00BC1D5A" w:rsidRPr="004C45A7" w:rsidRDefault="00BC1D5A" w:rsidP="004C45A7">
            <w:pPr>
              <w:contextualSpacing/>
              <w:rPr>
                <w:rFonts w:ascii="Arial" w:eastAsia="Arial" w:hAnsi="Arial" w:cs="Arial"/>
              </w:rPr>
            </w:pPr>
          </w:p>
          <w:p w14:paraId="5C5BE61C" w14:textId="77777777" w:rsidR="00BC1D5A" w:rsidRPr="004C45A7" w:rsidRDefault="00BC1D5A" w:rsidP="004C45A7">
            <w:pPr>
              <w:pStyle w:val="ListParagraph"/>
              <w:numPr>
                <w:ilvl w:val="0"/>
                <w:numId w:val="8"/>
              </w:numPr>
              <w:spacing w:after="0"/>
              <w:rPr>
                <w:rFonts w:ascii="Arial" w:eastAsia="Arial" w:hAnsi="Arial" w:cs="Arial"/>
                <w:sz w:val="20"/>
                <w:szCs w:val="20"/>
              </w:rPr>
            </w:pPr>
            <w:r w:rsidRPr="004C45A7">
              <w:rPr>
                <w:rFonts w:ascii="Arial" w:eastAsia="Arial" w:hAnsi="Arial" w:cs="Arial"/>
                <w:sz w:val="20"/>
                <w:szCs w:val="20"/>
              </w:rPr>
              <w:t xml:space="preserve">Is conversant with the language, terminology and structure of legal contracts, service level agreements, etc., and understands where it is appropriate to seek specialist advice in developing, negotiating or agreeing these. </w:t>
            </w:r>
          </w:p>
          <w:p w14:paraId="4C97A673" w14:textId="77777777" w:rsidR="00BC1D5A" w:rsidRPr="004C45A7" w:rsidRDefault="00BC1D5A" w:rsidP="004C45A7">
            <w:pPr>
              <w:contextualSpacing/>
              <w:rPr>
                <w:rFonts w:ascii="Arial" w:eastAsia="Arial" w:hAnsi="Arial" w:cs="Arial"/>
              </w:rPr>
            </w:pPr>
          </w:p>
          <w:p w14:paraId="70D9614A" w14:textId="66A507F8" w:rsidR="00BC1D5A" w:rsidRPr="004C45A7" w:rsidRDefault="00BC1D5A" w:rsidP="004C45A7">
            <w:pPr>
              <w:pStyle w:val="ListParagraph"/>
              <w:numPr>
                <w:ilvl w:val="0"/>
                <w:numId w:val="8"/>
              </w:numPr>
              <w:spacing w:after="0"/>
              <w:rPr>
                <w:rFonts w:ascii="Arial" w:eastAsia="Arial" w:hAnsi="Arial" w:cs="Arial"/>
                <w:sz w:val="20"/>
                <w:szCs w:val="20"/>
              </w:rPr>
            </w:pPr>
            <w:r w:rsidRPr="004C45A7">
              <w:rPr>
                <w:rFonts w:ascii="Arial" w:eastAsia="Arial" w:hAnsi="Arial" w:cs="Arial"/>
                <w:sz w:val="20"/>
                <w:szCs w:val="20"/>
              </w:rPr>
              <w:t xml:space="preserve">Can structure, </w:t>
            </w:r>
            <w:r w:rsidR="0011078B" w:rsidRPr="004C45A7">
              <w:rPr>
                <w:rFonts w:ascii="Arial" w:eastAsia="Arial" w:hAnsi="Arial" w:cs="Arial"/>
                <w:sz w:val="20"/>
                <w:szCs w:val="20"/>
              </w:rPr>
              <w:t>build,</w:t>
            </w:r>
            <w:r w:rsidRPr="004C45A7">
              <w:rPr>
                <w:rFonts w:ascii="Arial" w:eastAsia="Arial" w:hAnsi="Arial" w:cs="Arial"/>
                <w:sz w:val="20"/>
                <w:szCs w:val="20"/>
              </w:rPr>
              <w:t xml:space="preserve"> and deliver a presentation in a way which effectively conveys the message, engages the </w:t>
            </w:r>
            <w:r w:rsidR="0011078B" w:rsidRPr="004C45A7">
              <w:rPr>
                <w:rFonts w:ascii="Arial" w:eastAsia="Arial" w:hAnsi="Arial" w:cs="Arial"/>
                <w:sz w:val="20"/>
                <w:szCs w:val="20"/>
              </w:rPr>
              <w:t>audience,</w:t>
            </w:r>
            <w:r w:rsidRPr="004C45A7">
              <w:rPr>
                <w:rFonts w:ascii="Arial" w:eastAsia="Arial" w:hAnsi="Arial" w:cs="Arial"/>
                <w:sz w:val="20"/>
                <w:szCs w:val="20"/>
              </w:rPr>
              <w:t xml:space="preserve"> and garners support for the proposal. </w:t>
            </w:r>
          </w:p>
          <w:p w14:paraId="5E765A14" w14:textId="77777777" w:rsidR="00BC1D5A" w:rsidRPr="004C45A7" w:rsidRDefault="00BC1D5A" w:rsidP="004C45A7">
            <w:pPr>
              <w:contextualSpacing/>
              <w:rPr>
                <w:rFonts w:ascii="Arial" w:eastAsia="Arial" w:hAnsi="Arial" w:cs="Arial"/>
              </w:rPr>
            </w:pPr>
          </w:p>
          <w:p w14:paraId="453EC695" w14:textId="5CE237D7" w:rsidR="00D77B20" w:rsidRPr="004C45A7" w:rsidRDefault="00D77B20" w:rsidP="004C45A7">
            <w:pPr>
              <w:pStyle w:val="ListParagraph"/>
              <w:numPr>
                <w:ilvl w:val="0"/>
                <w:numId w:val="8"/>
              </w:numPr>
              <w:spacing w:after="0"/>
              <w:rPr>
                <w:rFonts w:ascii="Arial" w:eastAsia="Arial" w:hAnsi="Arial" w:cs="Arial"/>
                <w:sz w:val="20"/>
                <w:szCs w:val="20"/>
              </w:rPr>
            </w:pPr>
            <w:r w:rsidRPr="004C45A7">
              <w:rPr>
                <w:rFonts w:ascii="Arial" w:eastAsia="Arial" w:hAnsi="Arial" w:cs="Arial"/>
                <w:sz w:val="20"/>
                <w:szCs w:val="20"/>
              </w:rPr>
              <w:t>Can build and structure change processes</w:t>
            </w:r>
            <w:r w:rsidR="000D7B49" w:rsidRPr="004C45A7">
              <w:rPr>
                <w:rFonts w:ascii="Arial" w:eastAsia="Arial" w:hAnsi="Arial" w:cs="Arial"/>
                <w:sz w:val="20"/>
                <w:szCs w:val="20"/>
              </w:rPr>
              <w:t>,</w:t>
            </w:r>
            <w:r w:rsidRPr="004C45A7">
              <w:rPr>
                <w:rFonts w:ascii="Arial" w:eastAsia="Arial" w:hAnsi="Arial" w:cs="Arial"/>
                <w:sz w:val="20"/>
                <w:szCs w:val="20"/>
              </w:rPr>
              <w:t xml:space="preserve"> taking into account business objectives, legislative and procedural requirements</w:t>
            </w:r>
            <w:r w:rsidR="00E72ABD">
              <w:rPr>
                <w:rFonts w:ascii="Arial" w:eastAsia="Arial" w:hAnsi="Arial" w:cs="Arial"/>
                <w:sz w:val="20"/>
                <w:szCs w:val="20"/>
              </w:rPr>
              <w:t>,</w:t>
            </w:r>
            <w:r w:rsidRPr="004C45A7">
              <w:rPr>
                <w:rFonts w:ascii="Arial" w:eastAsia="Arial" w:hAnsi="Arial" w:cs="Arial"/>
                <w:sz w:val="20"/>
                <w:szCs w:val="20"/>
              </w:rPr>
              <w:t xml:space="preserve"> and colleague experience / engagement.  </w:t>
            </w:r>
          </w:p>
          <w:p w14:paraId="14551454" w14:textId="77777777" w:rsidR="00D77B20" w:rsidRPr="004C45A7" w:rsidRDefault="00D77B20" w:rsidP="004C45A7">
            <w:pPr>
              <w:contextualSpacing/>
              <w:rPr>
                <w:rFonts w:ascii="Arial" w:eastAsia="Arial" w:hAnsi="Arial" w:cs="Arial"/>
              </w:rPr>
            </w:pPr>
          </w:p>
          <w:p w14:paraId="39AD4CA3" w14:textId="684769BE" w:rsidR="00BC1D5A" w:rsidRPr="004C45A7" w:rsidRDefault="00D77B20" w:rsidP="004C45A7">
            <w:pPr>
              <w:pStyle w:val="ListParagraph"/>
              <w:numPr>
                <w:ilvl w:val="0"/>
                <w:numId w:val="8"/>
              </w:numPr>
              <w:spacing w:after="0"/>
              <w:rPr>
                <w:rFonts w:ascii="Arial" w:eastAsia="Arial" w:hAnsi="Arial" w:cs="Arial"/>
                <w:sz w:val="20"/>
                <w:szCs w:val="20"/>
              </w:rPr>
            </w:pPr>
            <w:r w:rsidRPr="004C45A7">
              <w:rPr>
                <w:rFonts w:ascii="Arial" w:eastAsia="Arial" w:hAnsi="Arial" w:cs="Arial"/>
                <w:sz w:val="20"/>
                <w:szCs w:val="20"/>
              </w:rPr>
              <w:t>Understands how to deliver business change plans, including communication and consultation with individuals, larger audiences, and key stakeholders, ensuring that a planned and co-ordinated approach results in effective and timely outcomes.</w:t>
            </w:r>
          </w:p>
          <w:p w14:paraId="16B092C4" w14:textId="0EFB1C88" w:rsidR="00D77B20" w:rsidRPr="004C45A7" w:rsidRDefault="00D77B20" w:rsidP="004C45A7">
            <w:pPr>
              <w:contextualSpacing/>
              <w:rPr>
                <w:rFonts w:ascii="Arial" w:eastAsia="Arial" w:hAnsi="Arial" w:cs="Arial"/>
              </w:rPr>
            </w:pPr>
          </w:p>
          <w:p w14:paraId="52825124" w14:textId="1E6F88B6" w:rsidR="00D77B20" w:rsidRPr="004C45A7" w:rsidRDefault="00D77B20" w:rsidP="004C45A7">
            <w:pPr>
              <w:pStyle w:val="ListParagraph"/>
              <w:numPr>
                <w:ilvl w:val="0"/>
                <w:numId w:val="8"/>
              </w:numPr>
              <w:spacing w:after="0"/>
              <w:rPr>
                <w:rFonts w:ascii="Arial" w:eastAsia="Arial" w:hAnsi="Arial" w:cs="Arial"/>
                <w:sz w:val="20"/>
                <w:szCs w:val="20"/>
              </w:rPr>
            </w:pPr>
            <w:r w:rsidRPr="004C45A7">
              <w:rPr>
                <w:rFonts w:ascii="Arial" w:eastAsia="Arial" w:hAnsi="Arial" w:cs="Arial"/>
                <w:sz w:val="20"/>
                <w:szCs w:val="20"/>
              </w:rPr>
              <w:t>Understand drivers of, and barriers to diversity &amp; inclusion, and mechanisms of individual bias and how to mitigate and positively challenge.</w:t>
            </w:r>
          </w:p>
          <w:p w14:paraId="37DC803D" w14:textId="21308100" w:rsidR="00D77B20" w:rsidRPr="004C45A7" w:rsidRDefault="00D77B20" w:rsidP="004C45A7">
            <w:pPr>
              <w:contextualSpacing/>
              <w:rPr>
                <w:rFonts w:ascii="Arial" w:eastAsia="Arial" w:hAnsi="Arial" w:cs="Arial"/>
              </w:rPr>
            </w:pPr>
          </w:p>
          <w:p w14:paraId="7F335CCB" w14:textId="2905942B" w:rsidR="0067695E" w:rsidRPr="004C45A7" w:rsidRDefault="0067695E" w:rsidP="004C45A7">
            <w:pPr>
              <w:pStyle w:val="ListParagraph"/>
              <w:numPr>
                <w:ilvl w:val="0"/>
                <w:numId w:val="8"/>
              </w:numPr>
              <w:spacing w:after="0"/>
              <w:rPr>
                <w:rFonts w:ascii="Arial" w:eastAsia="Arial" w:hAnsi="Arial" w:cs="Arial"/>
                <w:sz w:val="20"/>
                <w:szCs w:val="20"/>
              </w:rPr>
            </w:pPr>
            <w:r w:rsidRPr="004C45A7">
              <w:rPr>
                <w:rFonts w:ascii="Arial" w:eastAsia="Arial" w:hAnsi="Arial" w:cs="Arial"/>
                <w:sz w:val="20"/>
                <w:szCs w:val="20"/>
              </w:rPr>
              <w:t xml:space="preserve">Understands the importance of colleague wellbeing in overall engagement and performance, and the positive impact on wider business results.  Is fully conversant with the various physical, </w:t>
            </w:r>
            <w:r w:rsidR="00E72ABD" w:rsidRPr="004C45A7">
              <w:rPr>
                <w:rFonts w:ascii="Arial" w:eastAsia="Arial" w:hAnsi="Arial" w:cs="Arial"/>
                <w:sz w:val="20"/>
                <w:szCs w:val="20"/>
              </w:rPr>
              <w:t>mental,</w:t>
            </w:r>
            <w:r w:rsidRPr="004C45A7">
              <w:rPr>
                <w:rFonts w:ascii="Arial" w:eastAsia="Arial" w:hAnsi="Arial" w:cs="Arial"/>
                <w:sz w:val="20"/>
                <w:szCs w:val="20"/>
              </w:rPr>
              <w:t xml:space="preserve"> and emotional factors contributing to resilience and wellbeing, and how these are supported / impacted in the business operation. </w:t>
            </w:r>
          </w:p>
          <w:p w14:paraId="707BD0C1" w14:textId="77777777" w:rsidR="0067695E" w:rsidRPr="004C45A7" w:rsidRDefault="0067695E" w:rsidP="004C45A7">
            <w:pPr>
              <w:contextualSpacing/>
              <w:rPr>
                <w:rFonts w:ascii="Arial" w:eastAsia="Arial" w:hAnsi="Arial" w:cs="Arial"/>
              </w:rPr>
            </w:pPr>
          </w:p>
          <w:p w14:paraId="5CD1927F" w14:textId="659448BF" w:rsidR="00D77B20" w:rsidRPr="004C45A7" w:rsidRDefault="0067695E" w:rsidP="004C45A7">
            <w:pPr>
              <w:pStyle w:val="ListParagraph"/>
              <w:numPr>
                <w:ilvl w:val="0"/>
                <w:numId w:val="8"/>
              </w:numPr>
              <w:spacing w:after="0"/>
              <w:rPr>
                <w:rFonts w:ascii="Arial" w:eastAsia="Arial" w:hAnsi="Arial" w:cs="Arial"/>
                <w:sz w:val="20"/>
                <w:szCs w:val="20"/>
              </w:rPr>
            </w:pPr>
            <w:r w:rsidRPr="004C45A7">
              <w:rPr>
                <w:rFonts w:ascii="Arial" w:eastAsia="Arial" w:hAnsi="Arial" w:cs="Arial"/>
                <w:sz w:val="20"/>
                <w:szCs w:val="20"/>
              </w:rPr>
              <w:t xml:space="preserve">Is fully conversant with the </w:t>
            </w:r>
            <w:r w:rsidR="00E72ABD" w:rsidRPr="004C45A7">
              <w:rPr>
                <w:rFonts w:ascii="Arial" w:eastAsia="Arial" w:hAnsi="Arial" w:cs="Arial"/>
                <w:sz w:val="20"/>
                <w:szCs w:val="20"/>
              </w:rPr>
              <w:t>Samworth Brothers</w:t>
            </w:r>
            <w:r w:rsidRPr="004C45A7">
              <w:rPr>
                <w:rFonts w:ascii="Arial" w:eastAsia="Arial" w:hAnsi="Arial" w:cs="Arial"/>
                <w:sz w:val="20"/>
                <w:szCs w:val="20"/>
              </w:rPr>
              <w:t xml:space="preserve"> Wellbeing strategy, it's function as an enabler of the Purpose &amp; Values and overall business performance, and how it is delivered in the business.</w:t>
            </w:r>
          </w:p>
          <w:p w14:paraId="5C4281A4" w14:textId="7E7457C0" w:rsidR="0067695E" w:rsidRPr="004C45A7" w:rsidRDefault="0067695E" w:rsidP="004C45A7">
            <w:pPr>
              <w:contextualSpacing/>
              <w:rPr>
                <w:rFonts w:ascii="Arial" w:eastAsia="Arial" w:hAnsi="Arial" w:cs="Arial"/>
              </w:rPr>
            </w:pPr>
          </w:p>
          <w:p w14:paraId="50576586" w14:textId="6C7FF368" w:rsidR="0067695E" w:rsidRPr="004C45A7" w:rsidRDefault="0067695E" w:rsidP="004C45A7">
            <w:pPr>
              <w:pStyle w:val="ListParagraph"/>
              <w:numPr>
                <w:ilvl w:val="0"/>
                <w:numId w:val="8"/>
              </w:numPr>
              <w:spacing w:after="0"/>
              <w:rPr>
                <w:rFonts w:ascii="Arial" w:eastAsia="Arial" w:hAnsi="Arial" w:cs="Arial"/>
                <w:sz w:val="20"/>
                <w:szCs w:val="20"/>
              </w:rPr>
            </w:pPr>
            <w:r w:rsidRPr="004C45A7">
              <w:rPr>
                <w:rFonts w:ascii="Arial" w:eastAsia="Arial" w:hAnsi="Arial" w:cs="Arial"/>
                <w:sz w:val="20"/>
                <w:szCs w:val="20"/>
              </w:rPr>
              <w:t>Has a good working knowledge of how to deliver an effective internal communications strategy with clarity and objectivity.  Understands key factors such as audience segmentation, available channels, and basic marketing principles.</w:t>
            </w:r>
          </w:p>
          <w:p w14:paraId="03A9D831" w14:textId="4E71E301" w:rsidR="0067695E" w:rsidRDefault="0067695E" w:rsidP="004C45A7">
            <w:pPr>
              <w:contextualSpacing/>
              <w:rPr>
                <w:rFonts w:ascii="Arial" w:eastAsia="Arial" w:hAnsi="Arial" w:cs="Arial"/>
              </w:rPr>
            </w:pPr>
          </w:p>
          <w:p w14:paraId="021E7EA0" w14:textId="77777777" w:rsidR="004C45A7" w:rsidRPr="004C45A7" w:rsidRDefault="004C45A7" w:rsidP="004C45A7">
            <w:pPr>
              <w:contextualSpacing/>
              <w:rPr>
                <w:rFonts w:ascii="Arial" w:eastAsia="Arial" w:hAnsi="Arial" w:cs="Arial"/>
              </w:rPr>
            </w:pPr>
          </w:p>
          <w:p w14:paraId="58C5819A" w14:textId="2D1895E1" w:rsidR="0067695E" w:rsidRPr="004C45A7" w:rsidRDefault="0067695E" w:rsidP="004C45A7">
            <w:pPr>
              <w:pStyle w:val="ListParagraph"/>
              <w:numPr>
                <w:ilvl w:val="0"/>
                <w:numId w:val="8"/>
              </w:numPr>
              <w:spacing w:after="0"/>
              <w:rPr>
                <w:rFonts w:ascii="Arial" w:eastAsia="Arial" w:hAnsi="Arial" w:cs="Arial"/>
                <w:sz w:val="20"/>
                <w:szCs w:val="20"/>
              </w:rPr>
            </w:pPr>
            <w:r w:rsidRPr="004C45A7">
              <w:rPr>
                <w:rFonts w:ascii="Arial" w:eastAsia="Arial" w:hAnsi="Arial" w:cs="Arial"/>
                <w:sz w:val="20"/>
                <w:szCs w:val="20"/>
              </w:rPr>
              <w:lastRenderedPageBreak/>
              <w:t>Understand the key factors which affect employee engagement, and the ways in which business can create the conditions in which colleagues will offer more commitment and capability.</w:t>
            </w:r>
          </w:p>
          <w:p w14:paraId="233A9728" w14:textId="19C598C6" w:rsidR="0067695E" w:rsidRPr="004C45A7" w:rsidRDefault="0067695E" w:rsidP="004C45A7">
            <w:pPr>
              <w:contextualSpacing/>
              <w:rPr>
                <w:rFonts w:ascii="Arial" w:eastAsia="Arial" w:hAnsi="Arial" w:cs="Arial"/>
              </w:rPr>
            </w:pPr>
          </w:p>
          <w:p w14:paraId="4C82A318" w14:textId="75BC938D" w:rsidR="0067695E" w:rsidRPr="004C45A7" w:rsidRDefault="00967BC1" w:rsidP="004C45A7">
            <w:pPr>
              <w:pStyle w:val="ListParagraph"/>
              <w:numPr>
                <w:ilvl w:val="0"/>
                <w:numId w:val="8"/>
              </w:numPr>
              <w:spacing w:after="0"/>
              <w:rPr>
                <w:rFonts w:ascii="Arial" w:eastAsia="Arial" w:hAnsi="Arial" w:cs="Arial"/>
                <w:sz w:val="20"/>
                <w:szCs w:val="20"/>
              </w:rPr>
            </w:pPr>
            <w:r w:rsidRPr="004C45A7">
              <w:rPr>
                <w:rFonts w:ascii="Arial" w:eastAsia="Arial" w:hAnsi="Arial" w:cs="Arial"/>
                <w:sz w:val="20"/>
                <w:szCs w:val="20"/>
              </w:rPr>
              <w:t xml:space="preserve">Is conversant with the Information and Consultation regulations and best practice, the purpose of colleague forums and how these are delivered across </w:t>
            </w:r>
            <w:r w:rsidR="00E72ABD" w:rsidRPr="004C45A7">
              <w:rPr>
                <w:rFonts w:ascii="Arial" w:eastAsia="Arial" w:hAnsi="Arial" w:cs="Arial"/>
                <w:sz w:val="20"/>
                <w:szCs w:val="20"/>
              </w:rPr>
              <w:t>Samworth Brothers</w:t>
            </w:r>
            <w:r w:rsidRPr="004C45A7">
              <w:rPr>
                <w:rFonts w:ascii="Arial" w:eastAsia="Arial" w:hAnsi="Arial" w:cs="Arial"/>
                <w:sz w:val="20"/>
                <w:szCs w:val="20"/>
              </w:rPr>
              <w:t xml:space="preserve"> and can tailor the approach to take account of the demographics and audiences, business operations and objectives in their business area.</w:t>
            </w:r>
          </w:p>
          <w:p w14:paraId="165671FA" w14:textId="0D5F440A" w:rsidR="00967BC1" w:rsidRPr="004C45A7" w:rsidRDefault="00967BC1" w:rsidP="004C45A7">
            <w:pPr>
              <w:contextualSpacing/>
              <w:rPr>
                <w:rFonts w:ascii="Arial" w:eastAsia="Arial" w:hAnsi="Arial" w:cs="Arial"/>
              </w:rPr>
            </w:pPr>
          </w:p>
          <w:p w14:paraId="60249F29" w14:textId="5B55FD09" w:rsidR="00967BC1" w:rsidRPr="004C45A7" w:rsidRDefault="00967BC1" w:rsidP="004C45A7">
            <w:pPr>
              <w:pStyle w:val="ListParagraph"/>
              <w:numPr>
                <w:ilvl w:val="0"/>
                <w:numId w:val="8"/>
              </w:numPr>
              <w:spacing w:after="0"/>
              <w:rPr>
                <w:rFonts w:ascii="Arial" w:eastAsia="Arial" w:hAnsi="Arial" w:cs="Arial"/>
                <w:sz w:val="20"/>
                <w:szCs w:val="20"/>
              </w:rPr>
            </w:pPr>
            <w:r w:rsidRPr="004C45A7">
              <w:rPr>
                <w:rFonts w:ascii="Arial" w:eastAsia="Arial" w:hAnsi="Arial" w:cs="Arial"/>
                <w:sz w:val="20"/>
                <w:szCs w:val="20"/>
              </w:rPr>
              <w:t xml:space="preserve">Fully comprehends the </w:t>
            </w:r>
            <w:r w:rsidR="00E72ABD" w:rsidRPr="004C45A7">
              <w:rPr>
                <w:rFonts w:ascii="Arial" w:eastAsia="Arial" w:hAnsi="Arial" w:cs="Arial"/>
                <w:sz w:val="20"/>
                <w:szCs w:val="20"/>
              </w:rPr>
              <w:t>Samworth Brothers</w:t>
            </w:r>
            <w:r w:rsidRPr="004C45A7">
              <w:rPr>
                <w:rFonts w:ascii="Arial" w:eastAsia="Arial" w:hAnsi="Arial" w:cs="Arial"/>
                <w:sz w:val="20"/>
                <w:szCs w:val="20"/>
              </w:rPr>
              <w:t xml:space="preserve"> organisation design as set out in the Career Pathways, L&amp;D Pathways and Ways of Working, and is fully conversant with how these structures, roles and capabilities are applied within own business area ensuring that any new roles or strategic changes continue to reflect alignment with them. </w:t>
            </w:r>
          </w:p>
          <w:p w14:paraId="77FACD6B" w14:textId="77777777" w:rsidR="00967BC1" w:rsidRPr="004C45A7" w:rsidRDefault="00967BC1" w:rsidP="004C45A7">
            <w:pPr>
              <w:contextualSpacing/>
              <w:rPr>
                <w:rFonts w:ascii="Arial" w:eastAsia="Arial" w:hAnsi="Arial" w:cs="Arial"/>
              </w:rPr>
            </w:pPr>
          </w:p>
          <w:p w14:paraId="6BA786CB" w14:textId="4E336DB6" w:rsidR="00967BC1" w:rsidRPr="004C45A7" w:rsidRDefault="00967BC1" w:rsidP="004C45A7">
            <w:pPr>
              <w:pStyle w:val="ListParagraph"/>
              <w:numPr>
                <w:ilvl w:val="0"/>
                <w:numId w:val="8"/>
              </w:numPr>
              <w:spacing w:after="0"/>
              <w:rPr>
                <w:rFonts w:ascii="Arial" w:eastAsia="Arial" w:hAnsi="Arial" w:cs="Arial"/>
                <w:sz w:val="20"/>
                <w:szCs w:val="20"/>
              </w:rPr>
            </w:pPr>
            <w:r w:rsidRPr="004C45A7">
              <w:rPr>
                <w:rFonts w:ascii="Arial" w:eastAsia="Arial" w:hAnsi="Arial" w:cs="Arial"/>
                <w:sz w:val="20"/>
                <w:szCs w:val="20"/>
              </w:rPr>
              <w:t xml:space="preserve">Is fully conversant with the </w:t>
            </w:r>
            <w:r w:rsidR="00E72ABD" w:rsidRPr="004C45A7">
              <w:rPr>
                <w:rFonts w:ascii="Arial" w:eastAsia="Arial" w:hAnsi="Arial" w:cs="Arial"/>
                <w:sz w:val="20"/>
                <w:szCs w:val="20"/>
              </w:rPr>
              <w:t>Samworth Brothers</w:t>
            </w:r>
            <w:r w:rsidRPr="004C45A7">
              <w:rPr>
                <w:rFonts w:ascii="Arial" w:eastAsia="Arial" w:hAnsi="Arial" w:cs="Arial"/>
                <w:sz w:val="20"/>
                <w:szCs w:val="20"/>
              </w:rPr>
              <w:t xml:space="preserve"> Performance Enhancement and Talent &amp; Succession toolkits, their function as an enabler of colleague development and engagement in line with the People Vision and overall business performance, and how these are delivered in the business. </w:t>
            </w:r>
          </w:p>
          <w:p w14:paraId="14EAFC94" w14:textId="77777777" w:rsidR="00967BC1" w:rsidRPr="004C45A7" w:rsidRDefault="00967BC1" w:rsidP="004C45A7">
            <w:pPr>
              <w:contextualSpacing/>
              <w:rPr>
                <w:rFonts w:ascii="Arial" w:eastAsia="Arial" w:hAnsi="Arial" w:cs="Arial"/>
              </w:rPr>
            </w:pPr>
          </w:p>
          <w:p w14:paraId="15E883B9" w14:textId="77777777" w:rsidR="00967BC1" w:rsidRPr="004C45A7" w:rsidRDefault="00967BC1" w:rsidP="004C45A7">
            <w:pPr>
              <w:pStyle w:val="ListParagraph"/>
              <w:numPr>
                <w:ilvl w:val="0"/>
                <w:numId w:val="8"/>
              </w:numPr>
              <w:spacing w:after="0"/>
              <w:rPr>
                <w:rFonts w:ascii="Arial" w:eastAsia="Arial" w:hAnsi="Arial" w:cs="Arial"/>
                <w:sz w:val="20"/>
                <w:szCs w:val="20"/>
              </w:rPr>
            </w:pPr>
            <w:r w:rsidRPr="004C45A7">
              <w:rPr>
                <w:rFonts w:ascii="Arial" w:eastAsia="Arial" w:hAnsi="Arial" w:cs="Arial"/>
                <w:sz w:val="20"/>
                <w:szCs w:val="20"/>
              </w:rPr>
              <w:t xml:space="preserve">Appreciates the differences between intrinsic vs extrinsic motivation, the factors which drive and sustain these, and how these are embedded in the People policies and practices.   </w:t>
            </w:r>
          </w:p>
          <w:p w14:paraId="1AC1DA4C" w14:textId="14120E67" w:rsidR="00967BC1" w:rsidRPr="004C45A7" w:rsidRDefault="00967BC1" w:rsidP="004C45A7">
            <w:pPr>
              <w:contextualSpacing/>
              <w:rPr>
                <w:rFonts w:ascii="Arial" w:eastAsia="Arial" w:hAnsi="Arial" w:cs="Arial"/>
              </w:rPr>
            </w:pPr>
          </w:p>
          <w:p w14:paraId="13BF2FC1" w14:textId="0DCF41A4" w:rsidR="00967BC1" w:rsidRPr="004C45A7" w:rsidRDefault="00967BC1" w:rsidP="004C45A7">
            <w:pPr>
              <w:pStyle w:val="ListParagraph"/>
              <w:numPr>
                <w:ilvl w:val="0"/>
                <w:numId w:val="8"/>
              </w:numPr>
              <w:spacing w:after="0"/>
              <w:rPr>
                <w:rFonts w:ascii="Arial" w:eastAsia="Arial" w:hAnsi="Arial" w:cs="Arial"/>
                <w:sz w:val="20"/>
                <w:szCs w:val="20"/>
              </w:rPr>
            </w:pPr>
            <w:r w:rsidRPr="004C45A7">
              <w:rPr>
                <w:rFonts w:ascii="Arial" w:eastAsia="Arial" w:hAnsi="Arial" w:cs="Arial"/>
                <w:sz w:val="20"/>
                <w:szCs w:val="20"/>
              </w:rPr>
              <w:t xml:space="preserve">Be fully conversant with the content of L&amp;D Pathways for each Job Family, understanding the capability levels and skills gaps in own business area to agree areas for strategic L&amp;D focus and programmes to support business objectives.  Contribute and give feedback as these L&amp;D Pathways are reviewed and updated.  </w:t>
            </w:r>
          </w:p>
          <w:p w14:paraId="6315EA6C" w14:textId="5ACF13C4" w:rsidR="00967BC1" w:rsidRPr="004C45A7" w:rsidRDefault="00967BC1" w:rsidP="004C45A7">
            <w:pPr>
              <w:contextualSpacing/>
              <w:rPr>
                <w:rFonts w:ascii="Arial" w:eastAsia="Arial" w:hAnsi="Arial" w:cs="Arial"/>
              </w:rPr>
            </w:pPr>
          </w:p>
          <w:p w14:paraId="55361A92" w14:textId="108D6CE1" w:rsidR="00967BC1" w:rsidRPr="004C45A7" w:rsidRDefault="005D0BC4" w:rsidP="004C45A7">
            <w:pPr>
              <w:pStyle w:val="ListParagraph"/>
              <w:numPr>
                <w:ilvl w:val="0"/>
                <w:numId w:val="8"/>
              </w:numPr>
              <w:spacing w:after="0"/>
              <w:rPr>
                <w:rFonts w:ascii="Arial" w:eastAsia="Arial" w:hAnsi="Arial" w:cs="Arial"/>
                <w:sz w:val="20"/>
                <w:szCs w:val="20"/>
              </w:rPr>
            </w:pPr>
            <w:r w:rsidRPr="004C45A7">
              <w:rPr>
                <w:rFonts w:ascii="Arial" w:eastAsia="Arial" w:hAnsi="Arial" w:cs="Arial"/>
                <w:sz w:val="20"/>
                <w:szCs w:val="20"/>
              </w:rPr>
              <w:t>Understands the role of L&amp;D Advisor and L&amp;D Partner, and has an up-to-date knowledge of  induction and compliance training requirements for business area, as well as any key capability gaps.</w:t>
            </w:r>
          </w:p>
          <w:p w14:paraId="1C96BCCC" w14:textId="5DD59568" w:rsidR="005D0BC4" w:rsidRPr="004C45A7" w:rsidRDefault="005D0BC4" w:rsidP="004C45A7">
            <w:pPr>
              <w:contextualSpacing/>
              <w:rPr>
                <w:rFonts w:ascii="Arial" w:eastAsia="Arial" w:hAnsi="Arial" w:cs="Arial"/>
              </w:rPr>
            </w:pPr>
          </w:p>
          <w:p w14:paraId="65D19291" w14:textId="795A1FB4" w:rsidR="005D0BC4" w:rsidRPr="004C45A7" w:rsidRDefault="005D0BC4" w:rsidP="004C45A7">
            <w:pPr>
              <w:pStyle w:val="ListParagraph"/>
              <w:numPr>
                <w:ilvl w:val="0"/>
                <w:numId w:val="8"/>
              </w:numPr>
              <w:spacing w:after="0"/>
              <w:rPr>
                <w:rFonts w:ascii="Arial" w:eastAsia="Arial" w:hAnsi="Arial" w:cs="Arial"/>
                <w:sz w:val="20"/>
                <w:szCs w:val="20"/>
              </w:rPr>
            </w:pPr>
            <w:r w:rsidRPr="004C45A7">
              <w:rPr>
                <w:rFonts w:ascii="Arial" w:eastAsia="Arial" w:hAnsi="Arial" w:cs="Arial"/>
                <w:sz w:val="20"/>
                <w:szCs w:val="20"/>
              </w:rPr>
              <w:t xml:space="preserve">Can articulate the features of a fair, </w:t>
            </w:r>
            <w:r w:rsidR="00E72ABD" w:rsidRPr="004C45A7">
              <w:rPr>
                <w:rFonts w:ascii="Arial" w:eastAsia="Arial" w:hAnsi="Arial" w:cs="Arial"/>
                <w:sz w:val="20"/>
                <w:szCs w:val="20"/>
              </w:rPr>
              <w:t>effective,</w:t>
            </w:r>
            <w:r w:rsidRPr="004C45A7">
              <w:rPr>
                <w:rFonts w:ascii="Arial" w:eastAsia="Arial" w:hAnsi="Arial" w:cs="Arial"/>
                <w:sz w:val="20"/>
                <w:szCs w:val="20"/>
              </w:rPr>
              <w:t xml:space="preserve"> and equitable recruitment and selection process from job role planning through to screening, interviewing, and profiling candidates and has the knowledge to support and guide managers through these steps.</w:t>
            </w:r>
          </w:p>
          <w:p w14:paraId="0C0867C6" w14:textId="3981DBCA" w:rsidR="005D0BC4" w:rsidRPr="004C45A7" w:rsidRDefault="005D0BC4" w:rsidP="004C45A7">
            <w:pPr>
              <w:contextualSpacing/>
              <w:rPr>
                <w:rFonts w:ascii="Arial" w:eastAsia="Arial" w:hAnsi="Arial" w:cs="Arial"/>
              </w:rPr>
            </w:pPr>
          </w:p>
          <w:p w14:paraId="45D9AB73" w14:textId="02855996" w:rsidR="005D0BC4" w:rsidRPr="004C45A7" w:rsidRDefault="005D0BC4" w:rsidP="004C45A7">
            <w:pPr>
              <w:pStyle w:val="ListParagraph"/>
              <w:numPr>
                <w:ilvl w:val="0"/>
                <w:numId w:val="8"/>
              </w:numPr>
              <w:spacing w:after="0"/>
              <w:rPr>
                <w:rFonts w:ascii="Arial" w:eastAsia="Arial" w:hAnsi="Arial" w:cs="Arial"/>
                <w:sz w:val="20"/>
                <w:szCs w:val="20"/>
              </w:rPr>
            </w:pPr>
            <w:r w:rsidRPr="004C45A7">
              <w:rPr>
                <w:rFonts w:ascii="Arial" w:eastAsia="Arial" w:hAnsi="Arial" w:cs="Arial"/>
                <w:sz w:val="20"/>
                <w:szCs w:val="20"/>
              </w:rPr>
              <w:t>Has appropriate knowledge and understanding of auditing procedures to carry out audits of internal process and of agency labour providers.</w:t>
            </w:r>
          </w:p>
          <w:p w14:paraId="50CA703C" w14:textId="0140961B" w:rsidR="005D0BC4" w:rsidRPr="004C45A7" w:rsidRDefault="005D0BC4" w:rsidP="004C45A7">
            <w:pPr>
              <w:contextualSpacing/>
              <w:rPr>
                <w:rFonts w:ascii="Arial" w:eastAsia="Arial" w:hAnsi="Arial" w:cs="Arial"/>
              </w:rPr>
            </w:pPr>
          </w:p>
          <w:p w14:paraId="25CB27EF" w14:textId="68E6F9F2" w:rsidR="005D0BC4" w:rsidRPr="004C45A7" w:rsidRDefault="00475088" w:rsidP="004C45A7">
            <w:pPr>
              <w:pStyle w:val="ListParagraph"/>
              <w:numPr>
                <w:ilvl w:val="0"/>
                <w:numId w:val="8"/>
              </w:numPr>
              <w:spacing w:after="0"/>
              <w:rPr>
                <w:rFonts w:ascii="Arial" w:eastAsia="Arial" w:hAnsi="Arial" w:cs="Arial"/>
                <w:sz w:val="20"/>
                <w:szCs w:val="20"/>
              </w:rPr>
            </w:pPr>
            <w:r w:rsidRPr="004C45A7">
              <w:rPr>
                <w:rFonts w:ascii="Arial" w:eastAsia="Arial" w:hAnsi="Arial" w:cs="Arial"/>
                <w:sz w:val="20"/>
                <w:szCs w:val="20"/>
              </w:rPr>
              <w:t>Has full knowledge of the SB pay and benefits, contract of employment terms &amp; conditions (</w:t>
            </w:r>
            <w:r w:rsidR="0011078B" w:rsidRPr="004C45A7">
              <w:rPr>
                <w:rFonts w:ascii="Arial" w:eastAsia="Arial" w:hAnsi="Arial" w:cs="Arial"/>
                <w:sz w:val="20"/>
                <w:szCs w:val="20"/>
              </w:rPr>
              <w:t>e.g.,</w:t>
            </w:r>
            <w:r w:rsidRPr="004C45A7">
              <w:rPr>
                <w:rFonts w:ascii="Arial" w:eastAsia="Arial" w:hAnsi="Arial" w:cs="Arial"/>
                <w:sz w:val="20"/>
                <w:szCs w:val="20"/>
              </w:rPr>
              <w:t xml:space="preserve"> shift patterns) as well as relevant legislation (</w:t>
            </w:r>
            <w:r w:rsidR="0011078B" w:rsidRPr="004C45A7">
              <w:rPr>
                <w:rFonts w:ascii="Arial" w:eastAsia="Arial" w:hAnsi="Arial" w:cs="Arial"/>
                <w:sz w:val="20"/>
                <w:szCs w:val="20"/>
              </w:rPr>
              <w:t>e.g.,</w:t>
            </w:r>
            <w:r w:rsidRPr="004C45A7">
              <w:rPr>
                <w:rFonts w:ascii="Arial" w:eastAsia="Arial" w:hAnsi="Arial" w:cs="Arial"/>
                <w:sz w:val="20"/>
                <w:szCs w:val="20"/>
              </w:rPr>
              <w:t xml:space="preserve"> Working Time Directive) and how these are applied and managed in the business.</w:t>
            </w:r>
          </w:p>
          <w:p w14:paraId="2C1ECA54" w14:textId="3444CEE9" w:rsidR="00475088" w:rsidRPr="004C45A7" w:rsidRDefault="00475088" w:rsidP="004C45A7">
            <w:pPr>
              <w:contextualSpacing/>
              <w:rPr>
                <w:rFonts w:ascii="Arial" w:eastAsia="Arial" w:hAnsi="Arial" w:cs="Arial"/>
              </w:rPr>
            </w:pPr>
          </w:p>
          <w:p w14:paraId="242E7169" w14:textId="77777777" w:rsidR="00475088" w:rsidRPr="004C45A7" w:rsidRDefault="00475088" w:rsidP="004C45A7">
            <w:pPr>
              <w:pStyle w:val="ListParagraph"/>
              <w:numPr>
                <w:ilvl w:val="0"/>
                <w:numId w:val="8"/>
              </w:numPr>
              <w:spacing w:after="0"/>
              <w:rPr>
                <w:rFonts w:ascii="Arial" w:eastAsia="Arial" w:hAnsi="Arial" w:cs="Arial"/>
                <w:sz w:val="20"/>
                <w:szCs w:val="20"/>
              </w:rPr>
            </w:pPr>
            <w:r w:rsidRPr="004C45A7">
              <w:rPr>
                <w:rFonts w:ascii="Arial" w:eastAsia="Arial" w:hAnsi="Arial" w:cs="Arial"/>
                <w:sz w:val="20"/>
                <w:szCs w:val="20"/>
              </w:rPr>
              <w:t xml:space="preserve">Understands the importance of taking a 'mediation and resolution' approach to employee relations, has the knowledge to manage cases this way in practice and to role model / coach this approach to others. </w:t>
            </w:r>
          </w:p>
          <w:p w14:paraId="24C18CF5" w14:textId="77777777" w:rsidR="00475088" w:rsidRPr="004C45A7" w:rsidRDefault="00475088" w:rsidP="004C45A7">
            <w:pPr>
              <w:contextualSpacing/>
              <w:rPr>
                <w:rFonts w:ascii="Arial" w:eastAsia="Arial" w:hAnsi="Arial" w:cs="Arial"/>
              </w:rPr>
            </w:pPr>
          </w:p>
          <w:p w14:paraId="4EC284AE" w14:textId="0E8EA554" w:rsidR="00475088" w:rsidRPr="004C45A7" w:rsidRDefault="00475088" w:rsidP="004C45A7">
            <w:pPr>
              <w:pStyle w:val="ListParagraph"/>
              <w:numPr>
                <w:ilvl w:val="0"/>
                <w:numId w:val="8"/>
              </w:numPr>
              <w:spacing w:after="0"/>
              <w:rPr>
                <w:rFonts w:ascii="Arial" w:eastAsia="Arial" w:hAnsi="Arial" w:cs="Arial"/>
                <w:sz w:val="20"/>
                <w:szCs w:val="20"/>
              </w:rPr>
            </w:pPr>
            <w:r w:rsidRPr="004C45A7">
              <w:rPr>
                <w:rFonts w:ascii="Arial" w:eastAsia="Arial" w:hAnsi="Arial" w:cs="Arial"/>
                <w:sz w:val="20"/>
                <w:szCs w:val="20"/>
              </w:rPr>
              <w:t xml:space="preserve">Demonstrates solid knowledge of critical thinking and objective </w:t>
            </w:r>
            <w:r w:rsidR="004C45A7" w:rsidRPr="004C45A7">
              <w:rPr>
                <w:rFonts w:ascii="Arial" w:eastAsia="Arial" w:hAnsi="Arial" w:cs="Arial"/>
                <w:sz w:val="20"/>
                <w:szCs w:val="20"/>
              </w:rPr>
              <w:t>decision-making</w:t>
            </w:r>
            <w:r w:rsidRPr="004C45A7">
              <w:rPr>
                <w:rFonts w:ascii="Arial" w:eastAsia="Arial" w:hAnsi="Arial" w:cs="Arial"/>
                <w:sz w:val="20"/>
                <w:szCs w:val="20"/>
              </w:rPr>
              <w:t xml:space="preserve"> methodology.</w:t>
            </w:r>
          </w:p>
          <w:p w14:paraId="315A2EE9" w14:textId="6BC66BF2" w:rsidR="00475088" w:rsidRPr="004C45A7" w:rsidRDefault="00475088" w:rsidP="004C45A7">
            <w:pPr>
              <w:contextualSpacing/>
              <w:rPr>
                <w:rFonts w:ascii="Arial" w:eastAsia="Arial" w:hAnsi="Arial" w:cs="Arial"/>
              </w:rPr>
            </w:pPr>
          </w:p>
          <w:p w14:paraId="362811CF" w14:textId="67098E6B" w:rsidR="00475088" w:rsidRPr="004C45A7" w:rsidRDefault="00475088" w:rsidP="004C45A7">
            <w:pPr>
              <w:pStyle w:val="ListParagraph"/>
              <w:numPr>
                <w:ilvl w:val="0"/>
                <w:numId w:val="8"/>
              </w:numPr>
              <w:spacing w:after="0"/>
              <w:rPr>
                <w:rFonts w:ascii="Arial" w:eastAsia="Arial" w:hAnsi="Arial" w:cs="Arial"/>
                <w:sz w:val="20"/>
                <w:szCs w:val="20"/>
              </w:rPr>
            </w:pPr>
            <w:r w:rsidRPr="004C45A7">
              <w:rPr>
                <w:rFonts w:ascii="Arial" w:eastAsia="Arial" w:hAnsi="Arial" w:cs="Arial"/>
                <w:sz w:val="20"/>
                <w:szCs w:val="20"/>
              </w:rPr>
              <w:t>Knows how to select, analyse and interpret data and ways in which results can be effectively presented to others.  Understands how to set measurables (KPI's, objectives, etc) in a way which drives performance and demonstrates progress.</w:t>
            </w:r>
          </w:p>
          <w:p w14:paraId="74A98213" w14:textId="25EFFFA0" w:rsidR="00793726" w:rsidRPr="004C45A7" w:rsidRDefault="00793726" w:rsidP="004C45A7">
            <w:pPr>
              <w:contextualSpacing/>
              <w:rPr>
                <w:rFonts w:ascii="Arial" w:eastAsia="Arial" w:hAnsi="Arial" w:cs="Arial"/>
              </w:rPr>
            </w:pPr>
          </w:p>
          <w:p w14:paraId="1FADF3F5" w14:textId="679DF53F" w:rsidR="00793726" w:rsidRPr="004C45A7" w:rsidRDefault="00793726" w:rsidP="004C45A7">
            <w:pPr>
              <w:pStyle w:val="ListParagraph"/>
              <w:numPr>
                <w:ilvl w:val="0"/>
                <w:numId w:val="8"/>
              </w:numPr>
              <w:spacing w:after="0"/>
              <w:rPr>
                <w:rFonts w:ascii="Arial" w:eastAsia="Arial" w:hAnsi="Arial" w:cs="Arial"/>
                <w:sz w:val="20"/>
                <w:szCs w:val="20"/>
              </w:rPr>
            </w:pPr>
            <w:r w:rsidRPr="004C45A7">
              <w:rPr>
                <w:rFonts w:ascii="Arial" w:eastAsia="Arial" w:hAnsi="Arial" w:cs="Arial"/>
                <w:sz w:val="20"/>
                <w:szCs w:val="20"/>
              </w:rPr>
              <w:t xml:space="preserve">Knows the </w:t>
            </w:r>
            <w:r w:rsidR="00E72ABD" w:rsidRPr="004C45A7">
              <w:rPr>
                <w:rFonts w:ascii="Arial" w:eastAsia="Arial" w:hAnsi="Arial" w:cs="Arial"/>
                <w:sz w:val="20"/>
                <w:szCs w:val="20"/>
              </w:rPr>
              <w:t>Samworth Brothers</w:t>
            </w:r>
            <w:r w:rsidRPr="004C45A7">
              <w:rPr>
                <w:rFonts w:ascii="Arial" w:eastAsia="Arial" w:hAnsi="Arial" w:cs="Arial"/>
                <w:sz w:val="20"/>
                <w:szCs w:val="20"/>
              </w:rPr>
              <w:t xml:space="preserve"> business processes and procedures which must be adhered to for safety, quality and legal compliance e.g., Health &amp; Safety procedures, Group Authorities Manual. </w:t>
            </w:r>
          </w:p>
          <w:p w14:paraId="6F74C7BB" w14:textId="77777777" w:rsidR="00793726" w:rsidRPr="004C45A7" w:rsidRDefault="00793726" w:rsidP="004C45A7">
            <w:pPr>
              <w:contextualSpacing/>
              <w:rPr>
                <w:rFonts w:ascii="Arial" w:eastAsia="Arial" w:hAnsi="Arial" w:cs="Arial"/>
              </w:rPr>
            </w:pPr>
          </w:p>
          <w:p w14:paraId="6E1F46F1" w14:textId="2FF4AEA9" w:rsidR="00793726" w:rsidRPr="004C45A7" w:rsidRDefault="00793726" w:rsidP="004C45A7">
            <w:pPr>
              <w:pStyle w:val="ListParagraph"/>
              <w:numPr>
                <w:ilvl w:val="0"/>
                <w:numId w:val="8"/>
              </w:numPr>
              <w:spacing w:after="0"/>
              <w:rPr>
                <w:rFonts w:ascii="Arial" w:eastAsia="Arial" w:hAnsi="Arial" w:cs="Arial"/>
                <w:sz w:val="20"/>
                <w:szCs w:val="20"/>
              </w:rPr>
            </w:pPr>
            <w:r w:rsidRPr="004C45A7">
              <w:rPr>
                <w:rFonts w:ascii="Arial" w:eastAsia="Arial" w:hAnsi="Arial" w:cs="Arial"/>
                <w:sz w:val="20"/>
                <w:szCs w:val="20"/>
              </w:rPr>
              <w:t xml:space="preserve">Has a good working knowledge of the </w:t>
            </w:r>
            <w:r w:rsidR="004C45A7" w:rsidRPr="004C45A7">
              <w:rPr>
                <w:rFonts w:ascii="Arial" w:eastAsia="Arial" w:hAnsi="Arial" w:cs="Arial"/>
                <w:sz w:val="20"/>
                <w:szCs w:val="20"/>
              </w:rPr>
              <w:t xml:space="preserve">relevant </w:t>
            </w:r>
            <w:r w:rsidRPr="004C45A7">
              <w:rPr>
                <w:rFonts w:ascii="Arial" w:eastAsia="Arial" w:hAnsi="Arial" w:cs="Arial"/>
                <w:sz w:val="20"/>
                <w:szCs w:val="20"/>
              </w:rPr>
              <w:t xml:space="preserve">sections of Customer codes of practice and other audit standards which are applicable to people management and People Team operations. </w:t>
            </w:r>
          </w:p>
          <w:p w14:paraId="40F18F0D" w14:textId="77777777" w:rsidR="00793726" w:rsidRPr="004C45A7" w:rsidRDefault="00793726" w:rsidP="004C45A7">
            <w:pPr>
              <w:contextualSpacing/>
              <w:rPr>
                <w:rFonts w:ascii="Arial" w:eastAsia="Arial" w:hAnsi="Arial" w:cs="Arial"/>
              </w:rPr>
            </w:pPr>
          </w:p>
          <w:p w14:paraId="032E662F" w14:textId="70BB7C4F" w:rsidR="00793726" w:rsidRDefault="00793726" w:rsidP="004C45A7">
            <w:pPr>
              <w:pStyle w:val="ListParagraph"/>
              <w:numPr>
                <w:ilvl w:val="0"/>
                <w:numId w:val="8"/>
              </w:numPr>
              <w:spacing w:after="0"/>
              <w:rPr>
                <w:rFonts w:ascii="Arial" w:eastAsia="Arial" w:hAnsi="Arial" w:cs="Arial"/>
                <w:sz w:val="20"/>
                <w:szCs w:val="20"/>
              </w:rPr>
            </w:pPr>
            <w:r w:rsidRPr="004C45A7">
              <w:rPr>
                <w:rFonts w:ascii="Arial" w:eastAsia="Arial" w:hAnsi="Arial" w:cs="Arial"/>
                <w:sz w:val="20"/>
                <w:szCs w:val="20"/>
              </w:rPr>
              <w:t xml:space="preserve">Understands how to effectively manage external stakeholders and auditors, in line with our </w:t>
            </w:r>
            <w:r w:rsidR="00E72ABD" w:rsidRPr="004C45A7">
              <w:rPr>
                <w:rFonts w:ascii="Arial" w:eastAsia="Arial" w:hAnsi="Arial" w:cs="Arial"/>
                <w:sz w:val="20"/>
                <w:szCs w:val="20"/>
              </w:rPr>
              <w:t xml:space="preserve">Samworth Brothers </w:t>
            </w:r>
            <w:r w:rsidRPr="004C45A7">
              <w:rPr>
                <w:rFonts w:ascii="Arial" w:eastAsia="Arial" w:hAnsi="Arial" w:cs="Arial"/>
                <w:sz w:val="20"/>
                <w:szCs w:val="20"/>
              </w:rPr>
              <w:t>Values.</w:t>
            </w:r>
          </w:p>
          <w:p w14:paraId="32678D8F" w14:textId="77777777" w:rsidR="00E72ABD" w:rsidRPr="00E72ABD" w:rsidRDefault="00E72ABD" w:rsidP="00E72ABD">
            <w:pPr>
              <w:pStyle w:val="ListParagraph"/>
              <w:rPr>
                <w:rFonts w:ascii="Arial" w:eastAsia="Arial" w:hAnsi="Arial" w:cs="Arial"/>
                <w:sz w:val="20"/>
                <w:szCs w:val="20"/>
              </w:rPr>
            </w:pPr>
          </w:p>
          <w:p w14:paraId="5605AA6A" w14:textId="77777777" w:rsidR="00E72ABD" w:rsidRPr="004C45A7" w:rsidRDefault="00E72ABD" w:rsidP="00E72ABD">
            <w:pPr>
              <w:pStyle w:val="ListParagraph"/>
              <w:spacing w:after="0"/>
              <w:rPr>
                <w:rFonts w:ascii="Arial" w:eastAsia="Arial" w:hAnsi="Arial" w:cs="Arial"/>
                <w:sz w:val="20"/>
                <w:szCs w:val="20"/>
              </w:rPr>
            </w:pPr>
          </w:p>
          <w:p w14:paraId="632A8BE1" w14:textId="724516B8" w:rsidR="00793726" w:rsidRPr="004C45A7" w:rsidRDefault="00793726" w:rsidP="004C45A7">
            <w:pPr>
              <w:contextualSpacing/>
              <w:rPr>
                <w:rFonts w:ascii="Arial" w:eastAsia="Arial" w:hAnsi="Arial" w:cs="Arial"/>
              </w:rPr>
            </w:pPr>
          </w:p>
          <w:p w14:paraId="5F8584D5" w14:textId="68D26C59" w:rsidR="00793726" w:rsidRPr="004C45A7" w:rsidRDefault="00793726" w:rsidP="004C45A7">
            <w:pPr>
              <w:pStyle w:val="ListParagraph"/>
              <w:numPr>
                <w:ilvl w:val="0"/>
                <w:numId w:val="8"/>
              </w:numPr>
              <w:spacing w:after="0"/>
              <w:rPr>
                <w:rFonts w:ascii="Arial" w:eastAsia="Arial" w:hAnsi="Arial" w:cs="Arial"/>
                <w:sz w:val="20"/>
                <w:szCs w:val="20"/>
              </w:rPr>
            </w:pPr>
            <w:r w:rsidRPr="004C45A7">
              <w:rPr>
                <w:rFonts w:ascii="Arial" w:eastAsia="Arial" w:hAnsi="Arial" w:cs="Arial"/>
                <w:sz w:val="20"/>
                <w:szCs w:val="20"/>
              </w:rPr>
              <w:t>Has full working knowledge of the key information systems used by the People Team - People Portal, clocking &amp; attendance, AX, Sharepoint, etc.</w:t>
            </w:r>
          </w:p>
          <w:p w14:paraId="6B93735D" w14:textId="12BD993E" w:rsidR="00793726" w:rsidRPr="004C45A7" w:rsidRDefault="00793726" w:rsidP="004C45A7">
            <w:pPr>
              <w:contextualSpacing/>
              <w:rPr>
                <w:rFonts w:ascii="Arial" w:eastAsia="Arial" w:hAnsi="Arial" w:cs="Arial"/>
              </w:rPr>
            </w:pPr>
          </w:p>
          <w:p w14:paraId="76AE1B9C" w14:textId="77777777" w:rsidR="009C5D1A" w:rsidRPr="004C45A7" w:rsidRDefault="009C5D1A" w:rsidP="004C45A7">
            <w:pPr>
              <w:pStyle w:val="ListParagraph"/>
              <w:numPr>
                <w:ilvl w:val="0"/>
                <w:numId w:val="8"/>
              </w:numPr>
              <w:spacing w:after="0"/>
              <w:rPr>
                <w:rFonts w:ascii="Arial" w:eastAsia="Arial" w:hAnsi="Arial" w:cs="Arial"/>
                <w:sz w:val="20"/>
                <w:szCs w:val="20"/>
              </w:rPr>
            </w:pPr>
            <w:r w:rsidRPr="004C45A7">
              <w:rPr>
                <w:rFonts w:ascii="Arial" w:eastAsia="Arial" w:hAnsi="Arial" w:cs="Arial"/>
                <w:sz w:val="20"/>
                <w:szCs w:val="20"/>
              </w:rPr>
              <w:t xml:space="preserve">Understands how to manage a people function within the wider business context, including the factors which build positive reputation and influence.   </w:t>
            </w:r>
          </w:p>
          <w:p w14:paraId="106616C7" w14:textId="77777777" w:rsidR="009C5D1A" w:rsidRPr="004C45A7" w:rsidRDefault="009C5D1A" w:rsidP="004C45A7">
            <w:pPr>
              <w:contextualSpacing/>
              <w:rPr>
                <w:rFonts w:ascii="Arial" w:eastAsia="Arial" w:hAnsi="Arial" w:cs="Arial"/>
              </w:rPr>
            </w:pPr>
          </w:p>
          <w:p w14:paraId="0EACAD14" w14:textId="405B65D4" w:rsidR="00793726" w:rsidRPr="004C45A7" w:rsidRDefault="009C5D1A" w:rsidP="004C45A7">
            <w:pPr>
              <w:pStyle w:val="ListParagraph"/>
              <w:numPr>
                <w:ilvl w:val="0"/>
                <w:numId w:val="8"/>
              </w:numPr>
              <w:spacing w:after="0"/>
              <w:rPr>
                <w:rFonts w:ascii="Arial" w:eastAsia="Arial" w:hAnsi="Arial" w:cs="Arial"/>
                <w:sz w:val="20"/>
                <w:szCs w:val="20"/>
              </w:rPr>
            </w:pPr>
            <w:r w:rsidRPr="004C45A7">
              <w:rPr>
                <w:rFonts w:ascii="Arial" w:eastAsia="Arial" w:hAnsi="Arial" w:cs="Arial"/>
                <w:sz w:val="20"/>
                <w:szCs w:val="20"/>
              </w:rPr>
              <w:t xml:space="preserve">Has the knowledge to underpin strong people management skills </w:t>
            </w:r>
            <w:r w:rsidR="004C45A7" w:rsidRPr="004C45A7">
              <w:rPr>
                <w:rFonts w:ascii="Arial" w:eastAsia="Arial" w:hAnsi="Arial" w:cs="Arial"/>
                <w:sz w:val="20"/>
                <w:szCs w:val="20"/>
              </w:rPr>
              <w:t>e.g.,</w:t>
            </w:r>
            <w:r w:rsidRPr="004C45A7">
              <w:rPr>
                <w:rFonts w:ascii="Arial" w:eastAsia="Arial" w:hAnsi="Arial" w:cs="Arial"/>
                <w:sz w:val="20"/>
                <w:szCs w:val="20"/>
              </w:rPr>
              <w:t xml:space="preserve"> </w:t>
            </w:r>
            <w:r w:rsidR="004C45A7" w:rsidRPr="004C45A7">
              <w:rPr>
                <w:rFonts w:ascii="Arial" w:eastAsia="Arial" w:hAnsi="Arial" w:cs="Arial"/>
                <w:sz w:val="20"/>
                <w:szCs w:val="20"/>
              </w:rPr>
              <w:t>how,</w:t>
            </w:r>
            <w:r w:rsidRPr="004C45A7">
              <w:rPr>
                <w:rFonts w:ascii="Arial" w:eastAsia="Arial" w:hAnsi="Arial" w:cs="Arial"/>
                <w:sz w:val="20"/>
                <w:szCs w:val="20"/>
              </w:rPr>
              <w:t xml:space="preserve"> and why to lead with vision and empathy, </w:t>
            </w:r>
            <w:r w:rsidR="004C45A7" w:rsidRPr="004C45A7">
              <w:rPr>
                <w:rFonts w:ascii="Arial" w:eastAsia="Arial" w:hAnsi="Arial" w:cs="Arial"/>
                <w:sz w:val="20"/>
                <w:szCs w:val="20"/>
              </w:rPr>
              <w:t>delegation,</w:t>
            </w:r>
            <w:r w:rsidRPr="004C45A7">
              <w:rPr>
                <w:rFonts w:ascii="Arial" w:eastAsia="Arial" w:hAnsi="Arial" w:cs="Arial"/>
                <w:sz w:val="20"/>
                <w:szCs w:val="20"/>
              </w:rPr>
              <w:t xml:space="preserve"> and time management, developing others.</w:t>
            </w:r>
          </w:p>
          <w:p w14:paraId="2256370D" w14:textId="608AB008" w:rsidR="009C5D1A" w:rsidRPr="004C45A7" w:rsidRDefault="009C5D1A" w:rsidP="004C45A7">
            <w:pPr>
              <w:contextualSpacing/>
              <w:rPr>
                <w:rFonts w:ascii="Arial" w:eastAsia="Arial" w:hAnsi="Arial" w:cs="Arial"/>
              </w:rPr>
            </w:pPr>
          </w:p>
          <w:p w14:paraId="51E1D4CF" w14:textId="0A951B6D" w:rsidR="009C5D1A" w:rsidRPr="004C45A7" w:rsidRDefault="009C5D1A" w:rsidP="004C45A7">
            <w:pPr>
              <w:pStyle w:val="ListParagraph"/>
              <w:numPr>
                <w:ilvl w:val="0"/>
                <w:numId w:val="8"/>
              </w:numPr>
              <w:spacing w:after="0"/>
              <w:rPr>
                <w:rFonts w:ascii="Arial" w:eastAsia="Arial" w:hAnsi="Arial" w:cs="Arial"/>
                <w:sz w:val="20"/>
                <w:szCs w:val="20"/>
              </w:rPr>
            </w:pPr>
            <w:r w:rsidRPr="004C45A7">
              <w:rPr>
                <w:rFonts w:ascii="Arial" w:eastAsia="Arial" w:hAnsi="Arial" w:cs="Arial"/>
                <w:sz w:val="20"/>
                <w:szCs w:val="20"/>
              </w:rPr>
              <w:t xml:space="preserve">Knows how to select and evaluate different sources of information to ascertain </w:t>
            </w:r>
            <w:r w:rsidR="004C45A7" w:rsidRPr="004C45A7">
              <w:rPr>
                <w:rFonts w:ascii="Arial" w:eastAsia="Arial" w:hAnsi="Arial" w:cs="Arial"/>
                <w:sz w:val="20"/>
                <w:szCs w:val="20"/>
              </w:rPr>
              <w:t>reliability</w:t>
            </w:r>
            <w:r w:rsidRPr="004C45A7">
              <w:rPr>
                <w:rFonts w:ascii="Arial" w:eastAsia="Arial" w:hAnsi="Arial" w:cs="Arial"/>
                <w:sz w:val="20"/>
                <w:szCs w:val="20"/>
              </w:rPr>
              <w:t xml:space="preserve"> and relevance, and understands how to introduce new learnings into the Samworth Brothers context in ways which best add value. </w:t>
            </w:r>
          </w:p>
          <w:p w14:paraId="5FADE25D" w14:textId="77777777" w:rsidR="009C5D1A" w:rsidRPr="004C45A7" w:rsidRDefault="009C5D1A" w:rsidP="004C45A7">
            <w:pPr>
              <w:contextualSpacing/>
              <w:rPr>
                <w:rFonts w:ascii="Arial" w:eastAsia="Arial" w:hAnsi="Arial" w:cs="Arial"/>
              </w:rPr>
            </w:pPr>
          </w:p>
          <w:p w14:paraId="4E403442" w14:textId="77777777" w:rsidR="00E93A21" w:rsidRPr="004C45A7" w:rsidRDefault="009C5D1A" w:rsidP="004C45A7">
            <w:pPr>
              <w:pStyle w:val="ListParagraph"/>
              <w:numPr>
                <w:ilvl w:val="0"/>
                <w:numId w:val="8"/>
              </w:numPr>
              <w:spacing w:after="0"/>
              <w:rPr>
                <w:rFonts w:ascii="Arial" w:eastAsia="Arial" w:hAnsi="Arial" w:cs="Arial"/>
                <w:sz w:val="20"/>
                <w:szCs w:val="20"/>
              </w:rPr>
            </w:pPr>
            <w:r w:rsidRPr="004C45A7">
              <w:rPr>
                <w:rFonts w:ascii="Arial" w:eastAsia="Arial" w:hAnsi="Arial" w:cs="Arial"/>
                <w:sz w:val="20"/>
                <w:szCs w:val="20"/>
              </w:rPr>
              <w:t>Understands the importance of continued personal and professional development (CPD).</w:t>
            </w:r>
          </w:p>
          <w:p w14:paraId="70643A9D" w14:textId="56D5418A" w:rsidR="004C45A7" w:rsidRPr="004C45A7" w:rsidRDefault="004C45A7" w:rsidP="004C45A7">
            <w:pPr>
              <w:contextualSpacing/>
              <w:rPr>
                <w:rFonts w:ascii="Arial" w:eastAsia="Arial" w:hAnsi="Arial" w:cs="Arial"/>
              </w:rPr>
            </w:pPr>
          </w:p>
        </w:tc>
      </w:tr>
      <w:tr w:rsidR="00952B92" w:rsidRPr="008B3B59" w14:paraId="59C8D32B" w14:textId="77777777" w:rsidTr="544C971E">
        <w:tc>
          <w:tcPr>
            <w:tcW w:w="10207" w:type="dxa"/>
            <w:gridSpan w:val="4"/>
            <w:shd w:val="clear" w:color="auto" w:fill="988445"/>
          </w:tcPr>
          <w:p w14:paraId="18002CF1" w14:textId="75D80232"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lastRenderedPageBreak/>
              <w:t>QUALIFICATIONS</w:t>
            </w:r>
            <w:r w:rsidR="0063614F">
              <w:rPr>
                <w:rFonts w:ascii="Arial" w:eastAsia="Arial" w:hAnsi="Arial" w:cs="Arial"/>
                <w:b w:val="0"/>
                <w:color w:val="FFFFFF"/>
                <w:sz w:val="22"/>
                <w:szCs w:val="22"/>
              </w:rPr>
              <w:t xml:space="preserve"> &amp; </w:t>
            </w:r>
            <w:r w:rsidRPr="008B3B59">
              <w:rPr>
                <w:rFonts w:ascii="Arial" w:eastAsia="Arial" w:hAnsi="Arial" w:cs="Arial"/>
                <w:b w:val="0"/>
                <w:color w:val="FFFFFF"/>
                <w:sz w:val="22"/>
                <w:szCs w:val="22"/>
              </w:rPr>
              <w:t>EXPERIENCE</w:t>
            </w:r>
          </w:p>
        </w:tc>
      </w:tr>
      <w:tr w:rsidR="00E93627" w:rsidRPr="008B3B59" w14:paraId="1E0516CF" w14:textId="77777777" w:rsidTr="544C971E">
        <w:trPr>
          <w:trHeight w:val="240"/>
        </w:trPr>
        <w:tc>
          <w:tcPr>
            <w:tcW w:w="10207" w:type="dxa"/>
            <w:gridSpan w:val="4"/>
            <w:shd w:val="clear" w:color="auto" w:fill="auto"/>
          </w:tcPr>
          <w:p w14:paraId="08A13EA4" w14:textId="1B7BE95F" w:rsidR="00B668AC" w:rsidRPr="00B668AC" w:rsidRDefault="00B668AC" w:rsidP="59B33E60">
            <w:pPr>
              <w:ind w:left="360"/>
              <w:rPr>
                <w:rFonts w:ascii="Arial" w:eastAsia="Arial" w:hAnsi="Arial" w:cs="Arial"/>
              </w:rPr>
            </w:pPr>
          </w:p>
          <w:p w14:paraId="5C0FF1AA" w14:textId="77777777" w:rsidR="0063614F" w:rsidRDefault="0063614F" w:rsidP="0063614F">
            <w:pPr>
              <w:ind w:left="360"/>
              <w:rPr>
                <w:rFonts w:ascii="Arial" w:eastAsia="Arial" w:hAnsi="Arial" w:cs="Arial"/>
              </w:rPr>
            </w:pPr>
            <w:r>
              <w:rPr>
                <w:rFonts w:ascii="Arial" w:eastAsia="Arial" w:hAnsi="Arial" w:cs="Arial"/>
              </w:rPr>
              <w:t xml:space="preserve">CIPD L5        People Management </w:t>
            </w:r>
          </w:p>
          <w:p w14:paraId="6AB6E9F6" w14:textId="77777777" w:rsidR="0063614F" w:rsidRDefault="0063614F" w:rsidP="0063614F">
            <w:pPr>
              <w:ind w:left="360"/>
              <w:rPr>
                <w:rFonts w:ascii="Arial" w:eastAsia="Arial" w:hAnsi="Arial" w:cs="Arial"/>
              </w:rPr>
            </w:pPr>
          </w:p>
          <w:p w14:paraId="0AC48E57" w14:textId="6BD250DE" w:rsidR="0063614F" w:rsidRPr="00037F8F" w:rsidRDefault="0063614F" w:rsidP="0063614F">
            <w:pPr>
              <w:pStyle w:val="ListParagraph"/>
              <w:numPr>
                <w:ilvl w:val="0"/>
                <w:numId w:val="9"/>
              </w:numPr>
              <w:rPr>
                <w:rFonts w:ascii="Arial" w:eastAsia="Arial" w:hAnsi="Arial" w:cs="Arial"/>
                <w:sz w:val="20"/>
                <w:szCs w:val="20"/>
              </w:rPr>
            </w:pPr>
            <w:r w:rsidRPr="00037F8F">
              <w:rPr>
                <w:rFonts w:ascii="Arial" w:eastAsia="Arial" w:hAnsi="Arial" w:cs="Arial"/>
                <w:sz w:val="20"/>
                <w:szCs w:val="20"/>
              </w:rPr>
              <w:t xml:space="preserve">Business Partner at </w:t>
            </w:r>
            <w:r w:rsidR="00037F8F" w:rsidRPr="00037F8F">
              <w:rPr>
                <w:rFonts w:ascii="Arial" w:eastAsia="Arial" w:hAnsi="Arial" w:cs="Arial"/>
                <w:sz w:val="20"/>
                <w:szCs w:val="20"/>
              </w:rPr>
              <w:t>senior management</w:t>
            </w:r>
            <w:r w:rsidRPr="00037F8F">
              <w:rPr>
                <w:rFonts w:ascii="Arial" w:eastAsia="Arial" w:hAnsi="Arial" w:cs="Arial"/>
                <w:sz w:val="20"/>
                <w:szCs w:val="20"/>
              </w:rPr>
              <w:t xml:space="preserve"> team level</w:t>
            </w:r>
          </w:p>
          <w:p w14:paraId="31954FEF" w14:textId="77777777" w:rsidR="0063614F" w:rsidRPr="00037F8F" w:rsidRDefault="0063614F" w:rsidP="0063614F">
            <w:pPr>
              <w:pStyle w:val="ListParagraph"/>
              <w:numPr>
                <w:ilvl w:val="0"/>
                <w:numId w:val="9"/>
              </w:numPr>
              <w:rPr>
                <w:rFonts w:ascii="Arial" w:eastAsia="Arial" w:hAnsi="Arial" w:cs="Arial"/>
                <w:sz w:val="20"/>
                <w:szCs w:val="20"/>
              </w:rPr>
            </w:pPr>
            <w:r w:rsidRPr="00037F8F">
              <w:rPr>
                <w:rFonts w:ascii="Arial" w:eastAsia="Arial" w:hAnsi="Arial" w:cs="Arial"/>
                <w:sz w:val="20"/>
                <w:szCs w:val="20"/>
              </w:rPr>
              <w:t>People management &amp; development</w:t>
            </w:r>
          </w:p>
          <w:p w14:paraId="482863BB" w14:textId="279C5669" w:rsidR="0063614F" w:rsidRPr="00037F8F" w:rsidRDefault="0063614F" w:rsidP="0063614F">
            <w:pPr>
              <w:pStyle w:val="ListParagraph"/>
              <w:numPr>
                <w:ilvl w:val="0"/>
                <w:numId w:val="9"/>
              </w:numPr>
              <w:rPr>
                <w:rFonts w:ascii="Arial" w:eastAsia="Arial" w:hAnsi="Arial" w:cs="Arial"/>
                <w:sz w:val="20"/>
                <w:szCs w:val="20"/>
              </w:rPr>
            </w:pPr>
            <w:r w:rsidRPr="00037F8F">
              <w:rPr>
                <w:rFonts w:ascii="Arial" w:eastAsia="Arial" w:hAnsi="Arial" w:cs="Arial"/>
                <w:sz w:val="20"/>
                <w:szCs w:val="20"/>
              </w:rPr>
              <w:t xml:space="preserve">Building and delivering </w:t>
            </w:r>
            <w:r w:rsidR="00156DE9" w:rsidRPr="00037F8F">
              <w:rPr>
                <w:rFonts w:ascii="Arial" w:eastAsia="Arial" w:hAnsi="Arial" w:cs="Arial"/>
                <w:sz w:val="20"/>
                <w:szCs w:val="20"/>
              </w:rPr>
              <w:t>business</w:t>
            </w:r>
            <w:r w:rsidRPr="00037F8F">
              <w:rPr>
                <w:rFonts w:ascii="Arial" w:eastAsia="Arial" w:hAnsi="Arial" w:cs="Arial"/>
                <w:sz w:val="20"/>
                <w:szCs w:val="20"/>
              </w:rPr>
              <w:t xml:space="preserve"> change plans</w:t>
            </w:r>
          </w:p>
          <w:p w14:paraId="5086E9F4" w14:textId="5F309601" w:rsidR="0063614F" w:rsidRPr="00037F8F" w:rsidRDefault="00B871C9" w:rsidP="0063614F">
            <w:pPr>
              <w:pStyle w:val="ListParagraph"/>
              <w:numPr>
                <w:ilvl w:val="0"/>
                <w:numId w:val="9"/>
              </w:numPr>
              <w:rPr>
                <w:rFonts w:ascii="Arial" w:eastAsia="Arial" w:hAnsi="Arial" w:cs="Arial"/>
                <w:sz w:val="20"/>
                <w:szCs w:val="20"/>
              </w:rPr>
            </w:pPr>
            <w:r w:rsidRPr="00037F8F">
              <w:rPr>
                <w:rFonts w:ascii="Arial" w:eastAsia="Arial" w:hAnsi="Arial" w:cs="Arial"/>
                <w:sz w:val="20"/>
                <w:szCs w:val="20"/>
              </w:rPr>
              <w:t>Managing</w:t>
            </w:r>
            <w:r w:rsidR="0063614F" w:rsidRPr="00037F8F">
              <w:rPr>
                <w:rFonts w:ascii="Arial" w:eastAsia="Arial" w:hAnsi="Arial" w:cs="Arial"/>
                <w:sz w:val="20"/>
                <w:szCs w:val="20"/>
              </w:rPr>
              <w:t xml:space="preserve"> ER case</w:t>
            </w:r>
            <w:r w:rsidRPr="00037F8F">
              <w:rPr>
                <w:rFonts w:ascii="Arial" w:eastAsia="Arial" w:hAnsi="Arial" w:cs="Arial"/>
                <w:sz w:val="20"/>
                <w:szCs w:val="20"/>
              </w:rPr>
              <w:t>load</w:t>
            </w:r>
          </w:p>
          <w:p w14:paraId="62CA1A7E" w14:textId="77777777" w:rsidR="0063614F" w:rsidRPr="00037F8F" w:rsidRDefault="0063614F" w:rsidP="0063614F">
            <w:pPr>
              <w:pStyle w:val="ListParagraph"/>
              <w:numPr>
                <w:ilvl w:val="0"/>
                <w:numId w:val="9"/>
              </w:numPr>
              <w:rPr>
                <w:rFonts w:ascii="Arial" w:eastAsia="Arial" w:hAnsi="Arial" w:cs="Arial"/>
                <w:sz w:val="20"/>
                <w:szCs w:val="20"/>
              </w:rPr>
            </w:pPr>
            <w:r w:rsidRPr="00037F8F">
              <w:rPr>
                <w:rFonts w:ascii="Arial" w:eastAsia="Arial" w:hAnsi="Arial" w:cs="Arial"/>
                <w:sz w:val="20"/>
                <w:szCs w:val="20"/>
              </w:rPr>
              <w:t>Mediation</w:t>
            </w:r>
          </w:p>
          <w:p w14:paraId="0C51256B" w14:textId="77777777" w:rsidR="00E72ABD" w:rsidRDefault="0063614F" w:rsidP="00E72ABD">
            <w:pPr>
              <w:pStyle w:val="ListParagraph"/>
              <w:numPr>
                <w:ilvl w:val="0"/>
                <w:numId w:val="9"/>
              </w:numPr>
              <w:rPr>
                <w:rFonts w:ascii="Arial" w:eastAsia="Arial" w:hAnsi="Arial" w:cs="Arial"/>
                <w:sz w:val="20"/>
                <w:szCs w:val="20"/>
              </w:rPr>
            </w:pPr>
            <w:r w:rsidRPr="00037F8F">
              <w:rPr>
                <w:rFonts w:ascii="Arial" w:eastAsia="Arial" w:hAnsi="Arial" w:cs="Arial"/>
                <w:sz w:val="20"/>
                <w:szCs w:val="20"/>
              </w:rPr>
              <w:t>Coaching</w:t>
            </w:r>
          </w:p>
          <w:p w14:paraId="1F34727E" w14:textId="35C61CF1" w:rsidR="00B668AC" w:rsidRPr="00E72ABD" w:rsidRDefault="0063614F" w:rsidP="00E72ABD">
            <w:pPr>
              <w:pStyle w:val="ListParagraph"/>
              <w:numPr>
                <w:ilvl w:val="0"/>
                <w:numId w:val="9"/>
              </w:numPr>
              <w:rPr>
                <w:rFonts w:ascii="Arial" w:eastAsia="Arial" w:hAnsi="Arial" w:cs="Arial"/>
                <w:sz w:val="18"/>
                <w:szCs w:val="18"/>
              </w:rPr>
            </w:pPr>
            <w:r w:rsidRPr="00E72ABD">
              <w:rPr>
                <w:rFonts w:ascii="Arial" w:eastAsia="Arial" w:hAnsi="Arial" w:cs="Arial"/>
                <w:sz w:val="20"/>
                <w:szCs w:val="20"/>
              </w:rPr>
              <w:t>Train the Trainer</w:t>
            </w:r>
          </w:p>
          <w:p w14:paraId="45566247" w14:textId="3FF7034D" w:rsidR="00B668AC" w:rsidRPr="00B668AC" w:rsidRDefault="00B668AC" w:rsidP="59B33E60">
            <w:pPr>
              <w:ind w:left="360"/>
              <w:rPr>
                <w:rFonts w:ascii="Arial" w:eastAsia="Arial" w:hAnsi="Arial" w:cs="Arial"/>
              </w:rPr>
            </w:pPr>
          </w:p>
        </w:tc>
      </w:tr>
      <w:tr w:rsidR="00952B92" w:rsidRPr="008B3B59" w14:paraId="391E2846" w14:textId="77777777" w:rsidTr="544C971E">
        <w:trPr>
          <w:trHeight w:val="200"/>
        </w:trPr>
        <w:tc>
          <w:tcPr>
            <w:tcW w:w="10207" w:type="dxa"/>
            <w:gridSpan w:val="4"/>
            <w:shd w:val="clear" w:color="auto" w:fill="988445"/>
          </w:tcPr>
          <w:p w14:paraId="4448D4F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CORE </w:t>
            </w:r>
            <w:r w:rsidR="003221B0"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003221B0" w:rsidRPr="008B3B59">
              <w:rPr>
                <w:rFonts w:ascii="Arial" w:eastAsia="Arial" w:hAnsi="Arial" w:cs="Arial"/>
                <w:color w:val="FFFFFF"/>
                <w:sz w:val="22"/>
                <w:szCs w:val="22"/>
              </w:rPr>
              <w:t xml:space="preserve"> FOR SUCCESS</w:t>
            </w:r>
          </w:p>
        </w:tc>
      </w:tr>
      <w:tr w:rsidR="00952B92" w:rsidRPr="008B3B59" w14:paraId="7B24EE02" w14:textId="77777777" w:rsidTr="544C971E">
        <w:trPr>
          <w:trHeight w:val="360"/>
        </w:trPr>
        <w:tc>
          <w:tcPr>
            <w:tcW w:w="2565" w:type="dxa"/>
          </w:tcPr>
          <w:p w14:paraId="54FBCF88" w14:textId="77777777" w:rsidR="00952B92" w:rsidRPr="00312B55" w:rsidRDefault="003221B0">
            <w:pPr>
              <w:rPr>
                <w:rFonts w:ascii="Arial" w:eastAsia="Arial" w:hAnsi="Arial" w:cs="Arial"/>
                <w:b/>
                <w:sz w:val="22"/>
                <w:szCs w:val="22"/>
              </w:rPr>
            </w:pPr>
            <w:r w:rsidRPr="00312B55">
              <w:rPr>
                <w:rFonts w:ascii="Arial" w:eastAsia="Arial" w:hAnsi="Arial" w:cs="Arial"/>
                <w:b/>
                <w:sz w:val="22"/>
                <w:szCs w:val="22"/>
              </w:rPr>
              <w:t>Competency</w:t>
            </w:r>
          </w:p>
        </w:tc>
        <w:tc>
          <w:tcPr>
            <w:tcW w:w="7642" w:type="dxa"/>
            <w:gridSpan w:val="3"/>
          </w:tcPr>
          <w:p w14:paraId="5B5586E5" w14:textId="77777777" w:rsidR="00952B92" w:rsidRPr="00312B55" w:rsidRDefault="003221B0">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tc>
      </w:tr>
      <w:tr w:rsidR="00CC5AD2" w:rsidRPr="008B3B59" w14:paraId="369C90BA" w14:textId="77777777" w:rsidTr="00CC5AD2">
        <w:trPr>
          <w:trHeight w:val="381"/>
        </w:trPr>
        <w:tc>
          <w:tcPr>
            <w:tcW w:w="2565" w:type="dxa"/>
          </w:tcPr>
          <w:p w14:paraId="269E72E0" w14:textId="0D7BEC21" w:rsidR="00CC5AD2" w:rsidRPr="00CC5AD2" w:rsidRDefault="00CC5AD2" w:rsidP="008B3B59">
            <w:pPr>
              <w:rPr>
                <w:rFonts w:ascii="Arial" w:eastAsia="Arial" w:hAnsi="Arial" w:cs="Arial"/>
                <w:sz w:val="22"/>
                <w:szCs w:val="22"/>
                <w:u w:val="single"/>
              </w:rPr>
            </w:pPr>
            <w:r w:rsidRPr="00CC5AD2">
              <w:rPr>
                <w:rFonts w:ascii="Arial" w:eastAsia="Arial" w:hAnsi="Arial" w:cs="Arial"/>
                <w:sz w:val="22"/>
                <w:szCs w:val="22"/>
                <w:u w:val="single"/>
              </w:rPr>
              <w:t>Core</w:t>
            </w:r>
          </w:p>
        </w:tc>
        <w:tc>
          <w:tcPr>
            <w:tcW w:w="7642" w:type="dxa"/>
            <w:gridSpan w:val="3"/>
          </w:tcPr>
          <w:p w14:paraId="27A9C2A2" w14:textId="77777777" w:rsidR="00CC5AD2" w:rsidRPr="002A3BA2" w:rsidRDefault="00CC5AD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iCs/>
                <w:color w:val="auto"/>
                <w:sz w:val="22"/>
                <w:szCs w:val="22"/>
              </w:rPr>
            </w:pPr>
          </w:p>
        </w:tc>
      </w:tr>
      <w:tr w:rsidR="008B3B59" w:rsidRPr="008B3B59" w14:paraId="64893145" w14:textId="77777777" w:rsidTr="544C971E">
        <w:trPr>
          <w:trHeight w:val="671"/>
        </w:trPr>
        <w:tc>
          <w:tcPr>
            <w:tcW w:w="2565" w:type="dxa"/>
          </w:tcPr>
          <w:p w14:paraId="52CBB55E" w14:textId="31D2237A" w:rsidR="008B3B59" w:rsidRPr="0083787B" w:rsidRDefault="002A3BA2" w:rsidP="008B3B59">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6BF9ADB0" w14:textId="49549950"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2A3BA2">
              <w:rPr>
                <w:rFonts w:ascii="Arial" w:hAnsi="Arial" w:cs="Arial"/>
                <w:i/>
                <w:iCs/>
                <w:color w:val="auto"/>
                <w:sz w:val="22"/>
                <w:szCs w:val="22"/>
              </w:rPr>
              <w:t>Demonstrates the belief that people are our most important asset and central to the success of the organisation. Everybody should be treated with dignity and respect at all times.</w:t>
            </w:r>
          </w:p>
        </w:tc>
      </w:tr>
      <w:tr w:rsidR="008B3B59" w:rsidRPr="008B3B59" w14:paraId="4C6B67F2" w14:textId="77777777" w:rsidTr="544C971E">
        <w:trPr>
          <w:trHeight w:val="671"/>
        </w:trPr>
        <w:tc>
          <w:tcPr>
            <w:tcW w:w="2565" w:type="dxa"/>
          </w:tcPr>
          <w:p w14:paraId="7E34197A" w14:textId="4E98D269" w:rsidR="008B3B59" w:rsidRPr="0083787B" w:rsidRDefault="002A3BA2" w:rsidP="008B3B59">
            <w:pPr>
              <w:rPr>
                <w:rFonts w:ascii="Arial" w:eastAsia="Arial" w:hAnsi="Arial" w:cs="Arial"/>
                <w:sz w:val="22"/>
                <w:szCs w:val="22"/>
              </w:rPr>
            </w:pPr>
            <w:r>
              <w:rPr>
                <w:rFonts w:ascii="Arial" w:eastAsia="Arial" w:hAnsi="Arial" w:cs="Arial"/>
                <w:sz w:val="22"/>
                <w:szCs w:val="22"/>
              </w:rPr>
              <w:t>Customer Focus</w:t>
            </w:r>
          </w:p>
        </w:tc>
        <w:tc>
          <w:tcPr>
            <w:tcW w:w="7642" w:type="dxa"/>
            <w:gridSpan w:val="3"/>
          </w:tcPr>
          <w:p w14:paraId="2FC24F5D" w14:textId="32658E9B"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2A3BA2">
              <w:rPr>
                <w:rFonts w:ascii="Arial" w:hAnsi="Arial" w:cs="Arial"/>
                <w:i/>
                <w:iCs/>
                <w:color w:val="auto"/>
                <w:sz w:val="22"/>
                <w:szCs w:val="22"/>
              </w:rPr>
              <w:t>Demonstrates the understanding that the satisfaction of our internal and external customers is the foundation of our success</w:t>
            </w:r>
          </w:p>
        </w:tc>
      </w:tr>
      <w:tr w:rsidR="008B3B59" w:rsidRPr="008B3B59" w14:paraId="01D13B7C" w14:textId="77777777" w:rsidTr="544C971E">
        <w:trPr>
          <w:trHeight w:val="671"/>
        </w:trPr>
        <w:tc>
          <w:tcPr>
            <w:tcW w:w="2565" w:type="dxa"/>
          </w:tcPr>
          <w:p w14:paraId="4F7F7B7D" w14:textId="5E34B211" w:rsidR="008B3B59" w:rsidRPr="0083787B" w:rsidRDefault="002A3BA2" w:rsidP="008B3B59">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642" w:type="dxa"/>
            <w:gridSpan w:val="3"/>
          </w:tcPr>
          <w:p w14:paraId="773D32C2" w14:textId="3DC4FE17" w:rsidR="008B3B59" w:rsidRPr="008F40F9"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2A3BA2">
              <w:rPr>
                <w:rFonts w:ascii="Arial" w:hAnsi="Arial" w:cs="Arial"/>
                <w:i/>
                <w:iCs/>
                <w:color w:val="auto"/>
                <w:sz w:val="22"/>
                <w:szCs w:val="22"/>
              </w:rPr>
              <w:t>The willingness to act as part of a team and work towards achieving shared objectives through adopting best practice in line with PQP and Federalism.</w:t>
            </w:r>
          </w:p>
        </w:tc>
      </w:tr>
      <w:tr w:rsidR="001C1BFA" w:rsidRPr="008B3B59" w14:paraId="3B96D8A6" w14:textId="77777777" w:rsidTr="544C971E">
        <w:trPr>
          <w:trHeight w:val="671"/>
        </w:trPr>
        <w:tc>
          <w:tcPr>
            <w:tcW w:w="2565" w:type="dxa"/>
          </w:tcPr>
          <w:p w14:paraId="52E3B307" w14:textId="27B500DD" w:rsidR="001C1BFA" w:rsidRPr="0083787B" w:rsidRDefault="002A3BA2">
            <w:pPr>
              <w:rPr>
                <w:rFonts w:ascii="Arial" w:eastAsia="Arial" w:hAnsi="Arial" w:cs="Arial"/>
                <w:sz w:val="22"/>
                <w:szCs w:val="22"/>
              </w:rPr>
            </w:pPr>
            <w:r>
              <w:rPr>
                <w:rFonts w:ascii="Arial" w:eastAsia="Arial" w:hAnsi="Arial" w:cs="Arial"/>
                <w:sz w:val="22"/>
                <w:szCs w:val="22"/>
              </w:rPr>
              <w:t>Flexibility &amp; Adaptability</w:t>
            </w:r>
          </w:p>
        </w:tc>
        <w:tc>
          <w:tcPr>
            <w:tcW w:w="7642" w:type="dxa"/>
            <w:gridSpan w:val="3"/>
          </w:tcPr>
          <w:p w14:paraId="0457E91E" w14:textId="5331EFAF" w:rsidR="001C1BFA" w:rsidRPr="008F40F9" w:rsidRDefault="002A3BA2" w:rsidP="001C1BFA">
            <w:pPr>
              <w:widowControl w:val="0"/>
              <w:spacing w:line="276" w:lineRule="auto"/>
              <w:rPr>
                <w:rFonts w:ascii="Arial" w:eastAsia="Arial" w:hAnsi="Arial" w:cs="Arial"/>
                <w:iCs/>
                <w:sz w:val="22"/>
                <w:szCs w:val="22"/>
              </w:rPr>
            </w:pPr>
            <w:r w:rsidRPr="002A3BA2">
              <w:rPr>
                <w:rFonts w:ascii="Arial" w:eastAsia="Arial" w:hAnsi="Arial" w:cs="Arial"/>
                <w:i/>
                <w:iCs/>
                <w:sz w:val="22"/>
                <w:szCs w:val="22"/>
              </w:rPr>
              <w:t>The ability to change and adapt own behaviour or work procedures when there is a change in the work environment, for example as a result of changing customer needs.</w:t>
            </w:r>
          </w:p>
        </w:tc>
      </w:tr>
      <w:tr w:rsidR="00952B92" w:rsidRPr="008B3B59" w14:paraId="03D0115A" w14:textId="77777777" w:rsidTr="544C971E">
        <w:trPr>
          <w:trHeight w:val="671"/>
        </w:trPr>
        <w:tc>
          <w:tcPr>
            <w:tcW w:w="2565" w:type="dxa"/>
          </w:tcPr>
          <w:p w14:paraId="5F928F63" w14:textId="07F88CA7" w:rsidR="00952B92" w:rsidRPr="0083787B" w:rsidRDefault="008F40F9">
            <w:pPr>
              <w:rPr>
                <w:rFonts w:ascii="Arial" w:eastAsia="Arial" w:hAnsi="Arial" w:cs="Arial"/>
                <w:sz w:val="22"/>
                <w:szCs w:val="22"/>
              </w:rPr>
            </w:pPr>
            <w:r>
              <w:rPr>
                <w:rFonts w:ascii="Arial" w:eastAsia="Arial" w:hAnsi="Arial" w:cs="Arial"/>
                <w:sz w:val="22"/>
                <w:szCs w:val="22"/>
              </w:rPr>
              <w:t>Initiative &amp; taking ownership</w:t>
            </w:r>
          </w:p>
        </w:tc>
        <w:tc>
          <w:tcPr>
            <w:tcW w:w="7642" w:type="dxa"/>
            <w:gridSpan w:val="3"/>
          </w:tcPr>
          <w:p w14:paraId="1493C3ED" w14:textId="5AD25C76" w:rsidR="001C1BFA" w:rsidRPr="008F40F9" w:rsidRDefault="008F40F9" w:rsidP="001C1BFA">
            <w:pPr>
              <w:widowControl w:val="0"/>
              <w:spacing w:line="276" w:lineRule="auto"/>
              <w:rPr>
                <w:rFonts w:ascii="Arial" w:eastAsia="Arial" w:hAnsi="Arial" w:cs="Arial"/>
                <w:iCs/>
                <w:sz w:val="22"/>
                <w:szCs w:val="22"/>
              </w:rPr>
            </w:pPr>
            <w:r w:rsidRPr="008F40F9">
              <w:rPr>
                <w:rFonts w:ascii="Arial" w:eastAsia="Arial" w:hAnsi="Arial" w:cs="Arial"/>
                <w:i/>
                <w:iCs/>
                <w:sz w:val="22"/>
                <w:szCs w:val="22"/>
              </w:rPr>
              <w:t>Steps up to take on personal responsibility and accountability for tasks and actions in line with PQP and Federalism.</w:t>
            </w:r>
          </w:p>
        </w:tc>
      </w:tr>
      <w:tr w:rsidR="00CC5AD2" w:rsidRPr="008B3B59" w14:paraId="1F507287" w14:textId="77777777" w:rsidTr="000742BC">
        <w:trPr>
          <w:trHeight w:val="411"/>
        </w:trPr>
        <w:tc>
          <w:tcPr>
            <w:tcW w:w="2565" w:type="dxa"/>
          </w:tcPr>
          <w:p w14:paraId="35D7E4C9" w14:textId="29F03A63" w:rsidR="00CC5AD2" w:rsidRPr="000742BC" w:rsidRDefault="00CC5AD2">
            <w:pPr>
              <w:rPr>
                <w:rFonts w:ascii="Arial" w:eastAsia="Arial" w:hAnsi="Arial" w:cs="Arial"/>
                <w:sz w:val="22"/>
                <w:szCs w:val="22"/>
                <w:u w:val="single"/>
              </w:rPr>
            </w:pPr>
            <w:r w:rsidRPr="000742BC">
              <w:rPr>
                <w:rFonts w:ascii="Arial" w:eastAsia="Arial" w:hAnsi="Arial" w:cs="Arial"/>
                <w:sz w:val="22"/>
                <w:szCs w:val="22"/>
                <w:u w:val="single"/>
              </w:rPr>
              <w:t>Line Manager</w:t>
            </w:r>
          </w:p>
        </w:tc>
        <w:tc>
          <w:tcPr>
            <w:tcW w:w="7642" w:type="dxa"/>
            <w:gridSpan w:val="3"/>
          </w:tcPr>
          <w:p w14:paraId="3670C55E" w14:textId="77777777" w:rsidR="00CC5AD2" w:rsidRPr="008F40F9" w:rsidRDefault="00CC5AD2" w:rsidP="001C1BFA">
            <w:pPr>
              <w:widowControl w:val="0"/>
              <w:spacing w:line="276" w:lineRule="auto"/>
              <w:rPr>
                <w:rFonts w:ascii="Arial" w:eastAsia="Arial" w:hAnsi="Arial" w:cs="Arial"/>
                <w:i/>
                <w:iCs/>
                <w:sz w:val="22"/>
                <w:szCs w:val="22"/>
              </w:rPr>
            </w:pPr>
          </w:p>
        </w:tc>
      </w:tr>
      <w:tr w:rsidR="00CC5AD2" w:rsidRPr="008B3B59" w14:paraId="4AD169D5" w14:textId="77777777" w:rsidTr="544C971E">
        <w:trPr>
          <w:trHeight w:val="671"/>
        </w:trPr>
        <w:tc>
          <w:tcPr>
            <w:tcW w:w="2565" w:type="dxa"/>
          </w:tcPr>
          <w:p w14:paraId="1AFB9BAD" w14:textId="13DBEC2D" w:rsidR="00CC5AD2" w:rsidRDefault="000742BC">
            <w:pPr>
              <w:rPr>
                <w:rFonts w:ascii="Arial" w:eastAsia="Arial" w:hAnsi="Arial" w:cs="Arial"/>
                <w:sz w:val="22"/>
                <w:szCs w:val="22"/>
              </w:rPr>
            </w:pPr>
            <w:r>
              <w:rPr>
                <w:rFonts w:ascii="Arial" w:eastAsia="Arial" w:hAnsi="Arial" w:cs="Arial"/>
                <w:sz w:val="22"/>
                <w:szCs w:val="22"/>
              </w:rPr>
              <w:t>People Management</w:t>
            </w:r>
          </w:p>
        </w:tc>
        <w:tc>
          <w:tcPr>
            <w:tcW w:w="7642" w:type="dxa"/>
            <w:gridSpan w:val="3"/>
          </w:tcPr>
          <w:p w14:paraId="418FF5B1" w14:textId="43F05540" w:rsidR="00CC5AD2" w:rsidRPr="008F40F9" w:rsidRDefault="00234686" w:rsidP="0011078B">
            <w:pPr>
              <w:widowControl w:val="0"/>
              <w:spacing w:line="276" w:lineRule="auto"/>
              <w:rPr>
                <w:rFonts w:ascii="Arial" w:eastAsia="Arial" w:hAnsi="Arial" w:cs="Arial"/>
                <w:i/>
                <w:iCs/>
                <w:sz w:val="22"/>
                <w:szCs w:val="22"/>
              </w:rPr>
            </w:pPr>
            <w:r w:rsidRPr="00234686">
              <w:rPr>
                <w:rFonts w:ascii="Arial" w:eastAsia="Arial" w:hAnsi="Arial" w:cs="Arial"/>
                <w:i/>
                <w:iCs/>
                <w:sz w:val="22"/>
                <w:szCs w:val="22"/>
              </w:rPr>
              <w:t>The ability to understand people and their motivations, build good relationships with them and help them unlock their potential.</w:t>
            </w:r>
          </w:p>
        </w:tc>
      </w:tr>
      <w:tr w:rsidR="000742BC" w:rsidRPr="008B3B59" w14:paraId="3BC5CB5F" w14:textId="77777777" w:rsidTr="544C971E">
        <w:trPr>
          <w:trHeight w:val="671"/>
        </w:trPr>
        <w:tc>
          <w:tcPr>
            <w:tcW w:w="2565" w:type="dxa"/>
          </w:tcPr>
          <w:p w14:paraId="39DE8EFE" w14:textId="64F1FC46" w:rsidR="000742BC" w:rsidRDefault="000742BC">
            <w:pPr>
              <w:rPr>
                <w:rFonts w:ascii="Arial" w:eastAsia="Arial" w:hAnsi="Arial" w:cs="Arial"/>
                <w:sz w:val="22"/>
                <w:szCs w:val="22"/>
              </w:rPr>
            </w:pPr>
            <w:r>
              <w:rPr>
                <w:rFonts w:ascii="Arial" w:eastAsia="Arial" w:hAnsi="Arial" w:cs="Arial"/>
                <w:sz w:val="22"/>
                <w:szCs w:val="22"/>
              </w:rPr>
              <w:t>Empowering Others</w:t>
            </w:r>
          </w:p>
        </w:tc>
        <w:tc>
          <w:tcPr>
            <w:tcW w:w="7642" w:type="dxa"/>
            <w:gridSpan w:val="3"/>
          </w:tcPr>
          <w:p w14:paraId="2A207F71" w14:textId="6178C304" w:rsidR="000742BC" w:rsidRPr="008F40F9" w:rsidRDefault="00234686" w:rsidP="0011078B">
            <w:pPr>
              <w:widowControl w:val="0"/>
              <w:spacing w:line="276" w:lineRule="auto"/>
              <w:rPr>
                <w:rFonts w:ascii="Arial" w:eastAsia="Arial" w:hAnsi="Arial" w:cs="Arial"/>
                <w:i/>
                <w:iCs/>
                <w:sz w:val="22"/>
                <w:szCs w:val="22"/>
              </w:rPr>
            </w:pPr>
            <w:r w:rsidRPr="00234686">
              <w:rPr>
                <w:rFonts w:ascii="Arial" w:eastAsia="Arial" w:hAnsi="Arial" w:cs="Arial"/>
                <w:i/>
                <w:iCs/>
                <w:sz w:val="22"/>
                <w:szCs w:val="22"/>
              </w:rPr>
              <w:t>Creates an environment where people feel required and enabled to take ownership and responsibility.</w:t>
            </w:r>
          </w:p>
        </w:tc>
      </w:tr>
      <w:tr w:rsidR="000742BC" w:rsidRPr="008B3B59" w14:paraId="086D59B1" w14:textId="77777777" w:rsidTr="544C971E">
        <w:trPr>
          <w:trHeight w:val="671"/>
        </w:trPr>
        <w:tc>
          <w:tcPr>
            <w:tcW w:w="2565" w:type="dxa"/>
          </w:tcPr>
          <w:p w14:paraId="26E0FF0E" w14:textId="2E84EEFC" w:rsidR="000742BC" w:rsidRDefault="000742BC">
            <w:pPr>
              <w:rPr>
                <w:rFonts w:ascii="Arial" w:eastAsia="Arial" w:hAnsi="Arial" w:cs="Arial"/>
                <w:sz w:val="22"/>
                <w:szCs w:val="22"/>
              </w:rPr>
            </w:pPr>
            <w:r>
              <w:rPr>
                <w:rFonts w:ascii="Arial" w:eastAsia="Arial" w:hAnsi="Arial" w:cs="Arial"/>
                <w:sz w:val="22"/>
                <w:szCs w:val="22"/>
              </w:rPr>
              <w:t>Coaching for Performance</w:t>
            </w:r>
          </w:p>
        </w:tc>
        <w:tc>
          <w:tcPr>
            <w:tcW w:w="7642" w:type="dxa"/>
            <w:gridSpan w:val="3"/>
          </w:tcPr>
          <w:p w14:paraId="20A581B2" w14:textId="7B6378AC" w:rsidR="000742BC" w:rsidRPr="008F40F9" w:rsidRDefault="00234686" w:rsidP="0011078B">
            <w:pPr>
              <w:widowControl w:val="0"/>
              <w:spacing w:line="276" w:lineRule="auto"/>
              <w:rPr>
                <w:rFonts w:ascii="Arial" w:eastAsia="Arial" w:hAnsi="Arial" w:cs="Arial"/>
                <w:i/>
                <w:iCs/>
                <w:sz w:val="22"/>
                <w:szCs w:val="22"/>
              </w:rPr>
            </w:pPr>
            <w:r w:rsidRPr="00234686">
              <w:rPr>
                <w:rFonts w:ascii="Arial" w:eastAsia="Arial" w:hAnsi="Arial" w:cs="Arial"/>
                <w:i/>
                <w:iCs/>
                <w:sz w:val="22"/>
                <w:szCs w:val="22"/>
              </w:rPr>
              <w:t>The ability to help others achieve more through two-way feedback, clear direction and enabling.</w:t>
            </w:r>
          </w:p>
        </w:tc>
      </w:tr>
      <w:tr w:rsidR="000742BC" w:rsidRPr="008B3B59" w14:paraId="560D92B0" w14:textId="77777777" w:rsidTr="544C971E">
        <w:trPr>
          <w:trHeight w:val="671"/>
        </w:trPr>
        <w:tc>
          <w:tcPr>
            <w:tcW w:w="2565" w:type="dxa"/>
          </w:tcPr>
          <w:p w14:paraId="5552EA8E" w14:textId="35A746B4" w:rsidR="000742BC" w:rsidRDefault="000742BC">
            <w:pPr>
              <w:rPr>
                <w:rFonts w:ascii="Arial" w:eastAsia="Arial" w:hAnsi="Arial" w:cs="Arial"/>
                <w:sz w:val="22"/>
                <w:szCs w:val="22"/>
              </w:rPr>
            </w:pPr>
            <w:r>
              <w:rPr>
                <w:rFonts w:ascii="Arial" w:eastAsia="Arial" w:hAnsi="Arial" w:cs="Arial"/>
                <w:sz w:val="22"/>
                <w:szCs w:val="22"/>
              </w:rPr>
              <w:lastRenderedPageBreak/>
              <w:t>Analysis &amp; Planning</w:t>
            </w:r>
          </w:p>
        </w:tc>
        <w:tc>
          <w:tcPr>
            <w:tcW w:w="7642" w:type="dxa"/>
            <w:gridSpan w:val="3"/>
          </w:tcPr>
          <w:p w14:paraId="68FD3CAC" w14:textId="3D4E5E28" w:rsidR="000742BC" w:rsidRPr="008F40F9" w:rsidRDefault="0011078B" w:rsidP="0011078B">
            <w:pPr>
              <w:widowControl w:val="0"/>
              <w:spacing w:line="276" w:lineRule="auto"/>
              <w:rPr>
                <w:rFonts w:ascii="Arial" w:eastAsia="Arial" w:hAnsi="Arial" w:cs="Arial"/>
                <w:i/>
                <w:iCs/>
                <w:sz w:val="22"/>
                <w:szCs w:val="22"/>
              </w:rPr>
            </w:pPr>
            <w:r w:rsidRPr="0011078B">
              <w:rPr>
                <w:rFonts w:ascii="Arial" w:eastAsia="Arial" w:hAnsi="Arial" w:cs="Arial"/>
                <w:i/>
                <w:iCs/>
                <w:sz w:val="22"/>
                <w:szCs w:val="22"/>
              </w:rPr>
              <w:t>The ability to take a range of information, think things through logically and prioritise work to meet commitments aligned with organisational goals.</w:t>
            </w:r>
          </w:p>
        </w:tc>
      </w:tr>
      <w:tr w:rsidR="000742BC" w:rsidRPr="008B3B59" w14:paraId="634601F1" w14:textId="77777777" w:rsidTr="544C971E">
        <w:trPr>
          <w:trHeight w:val="671"/>
        </w:trPr>
        <w:tc>
          <w:tcPr>
            <w:tcW w:w="2565" w:type="dxa"/>
          </w:tcPr>
          <w:p w14:paraId="461A990A" w14:textId="2EA5504F" w:rsidR="000742BC" w:rsidRDefault="000742BC">
            <w:pPr>
              <w:rPr>
                <w:rFonts w:ascii="Arial" w:eastAsia="Arial" w:hAnsi="Arial" w:cs="Arial"/>
                <w:sz w:val="22"/>
                <w:szCs w:val="22"/>
              </w:rPr>
            </w:pPr>
            <w:r>
              <w:rPr>
                <w:rFonts w:ascii="Arial" w:eastAsia="Arial" w:hAnsi="Arial" w:cs="Arial"/>
                <w:sz w:val="22"/>
                <w:szCs w:val="22"/>
              </w:rPr>
              <w:t xml:space="preserve">Drive for </w:t>
            </w:r>
            <w:r w:rsidR="00234686">
              <w:rPr>
                <w:rFonts w:ascii="Arial" w:eastAsia="Arial" w:hAnsi="Arial" w:cs="Arial"/>
                <w:sz w:val="22"/>
                <w:szCs w:val="22"/>
              </w:rPr>
              <w:t>E</w:t>
            </w:r>
            <w:r>
              <w:rPr>
                <w:rFonts w:ascii="Arial" w:eastAsia="Arial" w:hAnsi="Arial" w:cs="Arial"/>
                <w:sz w:val="22"/>
                <w:szCs w:val="22"/>
              </w:rPr>
              <w:t>xcelle</w:t>
            </w:r>
            <w:r w:rsidR="00234686">
              <w:rPr>
                <w:rFonts w:ascii="Arial" w:eastAsia="Arial" w:hAnsi="Arial" w:cs="Arial"/>
                <w:sz w:val="22"/>
                <w:szCs w:val="22"/>
              </w:rPr>
              <w:t>nce</w:t>
            </w:r>
          </w:p>
        </w:tc>
        <w:tc>
          <w:tcPr>
            <w:tcW w:w="7642" w:type="dxa"/>
            <w:gridSpan w:val="3"/>
          </w:tcPr>
          <w:p w14:paraId="056DE064" w14:textId="6A8F4A3D" w:rsidR="000742BC" w:rsidRPr="008F40F9" w:rsidRDefault="0011078B" w:rsidP="0011078B">
            <w:pPr>
              <w:widowControl w:val="0"/>
              <w:spacing w:line="276" w:lineRule="auto"/>
              <w:rPr>
                <w:rFonts w:ascii="Arial" w:eastAsia="Arial" w:hAnsi="Arial" w:cs="Arial"/>
                <w:i/>
                <w:iCs/>
                <w:sz w:val="22"/>
                <w:szCs w:val="22"/>
              </w:rPr>
            </w:pPr>
            <w:r w:rsidRPr="0011078B">
              <w:rPr>
                <w:rFonts w:ascii="Arial" w:eastAsia="Arial" w:hAnsi="Arial" w:cs="Arial"/>
                <w:i/>
                <w:iCs/>
                <w:sz w:val="22"/>
                <w:szCs w:val="22"/>
              </w:rPr>
              <w:t>Knows the most effective and efficient processes for getting things done, with a focus on continuous improvement.</w:t>
            </w:r>
          </w:p>
        </w:tc>
      </w:tr>
    </w:tbl>
    <w:p w14:paraId="45E95563" w14:textId="77777777" w:rsidR="00952B92" w:rsidRPr="008B3B59" w:rsidRDefault="00952B92">
      <w:pPr>
        <w:rPr>
          <w:rFonts w:ascii="Arial" w:eastAsia="Arial" w:hAnsi="Arial" w:cs="Arial"/>
          <w:sz w:val="22"/>
          <w:szCs w:val="22"/>
        </w:rPr>
      </w:pPr>
    </w:p>
    <w:sectPr w:rsidR="00952B92" w:rsidRPr="008B3B59" w:rsidSect="00AE5741">
      <w:footerReference w:type="default" r:id="rId11"/>
      <w:pgSz w:w="11906" w:h="16838"/>
      <w:pgMar w:top="851" w:right="851" w:bottom="284"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CB722" w14:textId="77777777" w:rsidR="00AE5741" w:rsidRDefault="00AE5741">
      <w:r>
        <w:separator/>
      </w:r>
    </w:p>
  </w:endnote>
  <w:endnote w:type="continuationSeparator" w:id="0">
    <w:p w14:paraId="008171BD" w14:textId="77777777" w:rsidR="00AE5741" w:rsidRDefault="00AE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0193D" w14:textId="77777777" w:rsidR="00AE5741" w:rsidRDefault="00AE5741">
      <w:r>
        <w:separator/>
      </w:r>
    </w:p>
  </w:footnote>
  <w:footnote w:type="continuationSeparator" w:id="0">
    <w:p w14:paraId="0E794DD4" w14:textId="77777777" w:rsidR="00AE5741" w:rsidRDefault="00AE5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2F71"/>
    <w:multiLevelType w:val="hybridMultilevel"/>
    <w:tmpl w:val="7C58A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E759F"/>
    <w:multiLevelType w:val="hybridMultilevel"/>
    <w:tmpl w:val="480C7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90CCA"/>
    <w:multiLevelType w:val="hybridMultilevel"/>
    <w:tmpl w:val="A7247E72"/>
    <w:lvl w:ilvl="0" w:tplc="56B27BEC">
      <w:start w:val="1"/>
      <w:numFmt w:val="bullet"/>
      <w:lvlText w:val=""/>
      <w:lvlJc w:val="left"/>
      <w:pPr>
        <w:ind w:left="720" w:hanging="360"/>
      </w:pPr>
      <w:rPr>
        <w:rFonts w:ascii="Symbol" w:hAnsi="Symbol" w:hint="default"/>
      </w:rPr>
    </w:lvl>
    <w:lvl w:ilvl="1" w:tplc="A2A05A5E">
      <w:start w:val="1"/>
      <w:numFmt w:val="bullet"/>
      <w:lvlText w:val="o"/>
      <w:lvlJc w:val="left"/>
      <w:pPr>
        <w:ind w:left="1440" w:hanging="360"/>
      </w:pPr>
      <w:rPr>
        <w:rFonts w:ascii="Courier New" w:hAnsi="Courier New" w:hint="default"/>
      </w:rPr>
    </w:lvl>
    <w:lvl w:ilvl="2" w:tplc="251AC476">
      <w:start w:val="1"/>
      <w:numFmt w:val="bullet"/>
      <w:lvlText w:val=""/>
      <w:lvlJc w:val="left"/>
      <w:pPr>
        <w:ind w:left="2160" w:hanging="360"/>
      </w:pPr>
      <w:rPr>
        <w:rFonts w:ascii="Wingdings" w:hAnsi="Wingdings" w:hint="default"/>
      </w:rPr>
    </w:lvl>
    <w:lvl w:ilvl="3" w:tplc="5A947108">
      <w:start w:val="1"/>
      <w:numFmt w:val="bullet"/>
      <w:lvlText w:val=""/>
      <w:lvlJc w:val="left"/>
      <w:pPr>
        <w:ind w:left="2880" w:hanging="360"/>
      </w:pPr>
      <w:rPr>
        <w:rFonts w:ascii="Symbol" w:hAnsi="Symbol" w:hint="default"/>
      </w:rPr>
    </w:lvl>
    <w:lvl w:ilvl="4" w:tplc="D812D50C">
      <w:start w:val="1"/>
      <w:numFmt w:val="bullet"/>
      <w:lvlText w:val="o"/>
      <w:lvlJc w:val="left"/>
      <w:pPr>
        <w:ind w:left="3600" w:hanging="360"/>
      </w:pPr>
      <w:rPr>
        <w:rFonts w:ascii="Courier New" w:hAnsi="Courier New" w:hint="default"/>
      </w:rPr>
    </w:lvl>
    <w:lvl w:ilvl="5" w:tplc="E4068154">
      <w:start w:val="1"/>
      <w:numFmt w:val="bullet"/>
      <w:lvlText w:val=""/>
      <w:lvlJc w:val="left"/>
      <w:pPr>
        <w:ind w:left="4320" w:hanging="360"/>
      </w:pPr>
      <w:rPr>
        <w:rFonts w:ascii="Wingdings" w:hAnsi="Wingdings" w:hint="default"/>
      </w:rPr>
    </w:lvl>
    <w:lvl w:ilvl="6" w:tplc="12CA5588">
      <w:start w:val="1"/>
      <w:numFmt w:val="bullet"/>
      <w:lvlText w:val=""/>
      <w:lvlJc w:val="left"/>
      <w:pPr>
        <w:ind w:left="5040" w:hanging="360"/>
      </w:pPr>
      <w:rPr>
        <w:rFonts w:ascii="Symbol" w:hAnsi="Symbol" w:hint="default"/>
      </w:rPr>
    </w:lvl>
    <w:lvl w:ilvl="7" w:tplc="C26421A2">
      <w:start w:val="1"/>
      <w:numFmt w:val="bullet"/>
      <w:lvlText w:val="o"/>
      <w:lvlJc w:val="left"/>
      <w:pPr>
        <w:ind w:left="5760" w:hanging="360"/>
      </w:pPr>
      <w:rPr>
        <w:rFonts w:ascii="Courier New" w:hAnsi="Courier New" w:hint="default"/>
      </w:rPr>
    </w:lvl>
    <w:lvl w:ilvl="8" w:tplc="9F6ED5F2">
      <w:start w:val="1"/>
      <w:numFmt w:val="bullet"/>
      <w:lvlText w:val=""/>
      <w:lvlJc w:val="left"/>
      <w:pPr>
        <w:ind w:left="6480" w:hanging="360"/>
      </w:pPr>
      <w:rPr>
        <w:rFonts w:ascii="Wingdings" w:hAnsi="Wingdings" w:hint="default"/>
      </w:rPr>
    </w:lvl>
  </w:abstractNum>
  <w:abstractNum w:abstractNumId="3" w15:restartNumberingAfterBreak="0">
    <w:nsid w:val="253B0594"/>
    <w:multiLevelType w:val="hybridMultilevel"/>
    <w:tmpl w:val="FAD0C36C"/>
    <w:lvl w:ilvl="0" w:tplc="F0D4A72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0725E"/>
    <w:multiLevelType w:val="hybridMultilevel"/>
    <w:tmpl w:val="89864C2A"/>
    <w:lvl w:ilvl="0" w:tplc="3D2AF1AA">
      <w:start w:val="1"/>
      <w:numFmt w:val="bullet"/>
      <w:lvlText w:val=""/>
      <w:lvlJc w:val="left"/>
      <w:pPr>
        <w:ind w:left="720" w:hanging="360"/>
      </w:pPr>
      <w:rPr>
        <w:rFonts w:ascii="Symbol" w:hAnsi="Symbol" w:hint="default"/>
      </w:rPr>
    </w:lvl>
    <w:lvl w:ilvl="1" w:tplc="A4F26354">
      <w:start w:val="1"/>
      <w:numFmt w:val="bullet"/>
      <w:lvlText w:val="o"/>
      <w:lvlJc w:val="left"/>
      <w:pPr>
        <w:ind w:left="1440" w:hanging="360"/>
      </w:pPr>
      <w:rPr>
        <w:rFonts w:ascii="Courier New" w:hAnsi="Courier New" w:hint="default"/>
      </w:rPr>
    </w:lvl>
    <w:lvl w:ilvl="2" w:tplc="07688E0A">
      <w:start w:val="1"/>
      <w:numFmt w:val="bullet"/>
      <w:lvlText w:val=""/>
      <w:lvlJc w:val="left"/>
      <w:pPr>
        <w:ind w:left="2160" w:hanging="360"/>
      </w:pPr>
      <w:rPr>
        <w:rFonts w:ascii="Wingdings" w:hAnsi="Wingdings" w:hint="default"/>
      </w:rPr>
    </w:lvl>
    <w:lvl w:ilvl="3" w:tplc="9B2EE09E">
      <w:start w:val="1"/>
      <w:numFmt w:val="bullet"/>
      <w:lvlText w:val=""/>
      <w:lvlJc w:val="left"/>
      <w:pPr>
        <w:ind w:left="2880" w:hanging="360"/>
      </w:pPr>
      <w:rPr>
        <w:rFonts w:ascii="Symbol" w:hAnsi="Symbol" w:hint="default"/>
      </w:rPr>
    </w:lvl>
    <w:lvl w:ilvl="4" w:tplc="9D2AF49A">
      <w:start w:val="1"/>
      <w:numFmt w:val="bullet"/>
      <w:lvlText w:val="o"/>
      <w:lvlJc w:val="left"/>
      <w:pPr>
        <w:ind w:left="3600" w:hanging="360"/>
      </w:pPr>
      <w:rPr>
        <w:rFonts w:ascii="Courier New" w:hAnsi="Courier New" w:hint="default"/>
      </w:rPr>
    </w:lvl>
    <w:lvl w:ilvl="5" w:tplc="68CE0672">
      <w:start w:val="1"/>
      <w:numFmt w:val="bullet"/>
      <w:lvlText w:val=""/>
      <w:lvlJc w:val="left"/>
      <w:pPr>
        <w:ind w:left="4320" w:hanging="360"/>
      </w:pPr>
      <w:rPr>
        <w:rFonts w:ascii="Wingdings" w:hAnsi="Wingdings" w:hint="default"/>
      </w:rPr>
    </w:lvl>
    <w:lvl w:ilvl="6" w:tplc="8BF24496">
      <w:start w:val="1"/>
      <w:numFmt w:val="bullet"/>
      <w:lvlText w:val=""/>
      <w:lvlJc w:val="left"/>
      <w:pPr>
        <w:ind w:left="5040" w:hanging="360"/>
      </w:pPr>
      <w:rPr>
        <w:rFonts w:ascii="Symbol" w:hAnsi="Symbol" w:hint="default"/>
      </w:rPr>
    </w:lvl>
    <w:lvl w:ilvl="7" w:tplc="AAC60964">
      <w:start w:val="1"/>
      <w:numFmt w:val="bullet"/>
      <w:lvlText w:val="o"/>
      <w:lvlJc w:val="left"/>
      <w:pPr>
        <w:ind w:left="5760" w:hanging="360"/>
      </w:pPr>
      <w:rPr>
        <w:rFonts w:ascii="Courier New" w:hAnsi="Courier New" w:hint="default"/>
      </w:rPr>
    </w:lvl>
    <w:lvl w:ilvl="8" w:tplc="AE6A968A">
      <w:start w:val="1"/>
      <w:numFmt w:val="bullet"/>
      <w:lvlText w:val=""/>
      <w:lvlJc w:val="left"/>
      <w:pPr>
        <w:ind w:left="6480" w:hanging="360"/>
      </w:pPr>
      <w:rPr>
        <w:rFonts w:ascii="Wingdings" w:hAnsi="Wingdings" w:hint="default"/>
      </w:rPr>
    </w:lvl>
  </w:abstractNum>
  <w:abstractNum w:abstractNumId="5" w15:restartNumberingAfterBreak="0">
    <w:nsid w:val="53564AD9"/>
    <w:multiLevelType w:val="hybridMultilevel"/>
    <w:tmpl w:val="95848082"/>
    <w:lvl w:ilvl="0" w:tplc="078CD298">
      <w:numFmt w:val="bullet"/>
      <w:lvlText w:val="-"/>
      <w:lvlJc w:val="left"/>
      <w:pPr>
        <w:ind w:left="512" w:hanging="360"/>
      </w:pPr>
      <w:rPr>
        <w:rFonts w:ascii="Arial" w:eastAsia="Arial" w:hAnsi="Arial" w:cs="Arial"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6" w15:restartNumberingAfterBreak="0">
    <w:nsid w:val="5EBF217E"/>
    <w:multiLevelType w:val="hybridMultilevel"/>
    <w:tmpl w:val="33AEFC24"/>
    <w:lvl w:ilvl="0" w:tplc="A366F81A">
      <w:start w:val="1"/>
      <w:numFmt w:val="bullet"/>
      <w:lvlText w:val=""/>
      <w:lvlJc w:val="left"/>
      <w:pPr>
        <w:ind w:left="720" w:hanging="360"/>
      </w:pPr>
      <w:rPr>
        <w:rFonts w:ascii="Symbol" w:hAnsi="Symbol" w:hint="default"/>
      </w:rPr>
    </w:lvl>
    <w:lvl w:ilvl="1" w:tplc="BDF265FC">
      <w:start w:val="1"/>
      <w:numFmt w:val="bullet"/>
      <w:lvlText w:val="o"/>
      <w:lvlJc w:val="left"/>
      <w:pPr>
        <w:ind w:left="1440" w:hanging="360"/>
      </w:pPr>
      <w:rPr>
        <w:rFonts w:ascii="Courier New" w:hAnsi="Courier New" w:hint="default"/>
      </w:rPr>
    </w:lvl>
    <w:lvl w:ilvl="2" w:tplc="089EDFFC">
      <w:start w:val="1"/>
      <w:numFmt w:val="bullet"/>
      <w:lvlText w:val=""/>
      <w:lvlJc w:val="left"/>
      <w:pPr>
        <w:ind w:left="2160" w:hanging="360"/>
      </w:pPr>
      <w:rPr>
        <w:rFonts w:ascii="Wingdings" w:hAnsi="Wingdings" w:hint="default"/>
      </w:rPr>
    </w:lvl>
    <w:lvl w:ilvl="3" w:tplc="70200E32">
      <w:start w:val="1"/>
      <w:numFmt w:val="bullet"/>
      <w:lvlText w:val=""/>
      <w:lvlJc w:val="left"/>
      <w:pPr>
        <w:ind w:left="2880" w:hanging="360"/>
      </w:pPr>
      <w:rPr>
        <w:rFonts w:ascii="Symbol" w:hAnsi="Symbol" w:hint="default"/>
      </w:rPr>
    </w:lvl>
    <w:lvl w:ilvl="4" w:tplc="14C06A8E">
      <w:start w:val="1"/>
      <w:numFmt w:val="bullet"/>
      <w:lvlText w:val="o"/>
      <w:lvlJc w:val="left"/>
      <w:pPr>
        <w:ind w:left="3600" w:hanging="360"/>
      </w:pPr>
      <w:rPr>
        <w:rFonts w:ascii="Courier New" w:hAnsi="Courier New" w:hint="default"/>
      </w:rPr>
    </w:lvl>
    <w:lvl w:ilvl="5" w:tplc="56FA19A0">
      <w:start w:val="1"/>
      <w:numFmt w:val="bullet"/>
      <w:lvlText w:val=""/>
      <w:lvlJc w:val="left"/>
      <w:pPr>
        <w:ind w:left="4320" w:hanging="360"/>
      </w:pPr>
      <w:rPr>
        <w:rFonts w:ascii="Wingdings" w:hAnsi="Wingdings" w:hint="default"/>
      </w:rPr>
    </w:lvl>
    <w:lvl w:ilvl="6" w:tplc="899EFAEA">
      <w:start w:val="1"/>
      <w:numFmt w:val="bullet"/>
      <w:lvlText w:val=""/>
      <w:lvlJc w:val="left"/>
      <w:pPr>
        <w:ind w:left="5040" w:hanging="360"/>
      </w:pPr>
      <w:rPr>
        <w:rFonts w:ascii="Symbol" w:hAnsi="Symbol" w:hint="default"/>
      </w:rPr>
    </w:lvl>
    <w:lvl w:ilvl="7" w:tplc="676C22EC">
      <w:start w:val="1"/>
      <w:numFmt w:val="bullet"/>
      <w:lvlText w:val="o"/>
      <w:lvlJc w:val="left"/>
      <w:pPr>
        <w:ind w:left="5760" w:hanging="360"/>
      </w:pPr>
      <w:rPr>
        <w:rFonts w:ascii="Courier New" w:hAnsi="Courier New" w:hint="default"/>
      </w:rPr>
    </w:lvl>
    <w:lvl w:ilvl="8" w:tplc="279A8D5A">
      <w:start w:val="1"/>
      <w:numFmt w:val="bullet"/>
      <w:lvlText w:val=""/>
      <w:lvlJc w:val="left"/>
      <w:pPr>
        <w:ind w:left="6480" w:hanging="360"/>
      </w:pPr>
      <w:rPr>
        <w:rFonts w:ascii="Wingdings" w:hAnsi="Wingdings" w:hint="default"/>
      </w:rPr>
    </w:lvl>
  </w:abstractNum>
  <w:abstractNum w:abstractNumId="7"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0226866">
    <w:abstractNumId w:val="4"/>
  </w:num>
  <w:num w:numId="2" w16cid:durableId="439493365">
    <w:abstractNumId w:val="6"/>
  </w:num>
  <w:num w:numId="3" w16cid:durableId="341248706">
    <w:abstractNumId w:val="2"/>
  </w:num>
  <w:num w:numId="4" w16cid:durableId="23673689">
    <w:abstractNumId w:val="7"/>
  </w:num>
  <w:num w:numId="5" w16cid:durableId="2058703780">
    <w:abstractNumId w:val="8"/>
  </w:num>
  <w:num w:numId="6" w16cid:durableId="1664431540">
    <w:abstractNumId w:val="5"/>
  </w:num>
  <w:num w:numId="7" w16cid:durableId="165097269">
    <w:abstractNumId w:val="0"/>
  </w:num>
  <w:num w:numId="8" w16cid:durableId="236138444">
    <w:abstractNumId w:val="1"/>
  </w:num>
  <w:num w:numId="9" w16cid:durableId="457335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20280"/>
    <w:rsid w:val="0002682E"/>
    <w:rsid w:val="00036E5D"/>
    <w:rsid w:val="00037F8F"/>
    <w:rsid w:val="0005779E"/>
    <w:rsid w:val="000742BC"/>
    <w:rsid w:val="000C1ADF"/>
    <w:rsid w:val="000D45F1"/>
    <w:rsid w:val="000D7B49"/>
    <w:rsid w:val="00100FAD"/>
    <w:rsid w:val="0010676A"/>
    <w:rsid w:val="0011078B"/>
    <w:rsid w:val="0011491B"/>
    <w:rsid w:val="00156DE9"/>
    <w:rsid w:val="00163F69"/>
    <w:rsid w:val="00164BDA"/>
    <w:rsid w:val="001715C2"/>
    <w:rsid w:val="001766DF"/>
    <w:rsid w:val="00190C8C"/>
    <w:rsid w:val="00191314"/>
    <w:rsid w:val="001C1BFA"/>
    <w:rsid w:val="002074A6"/>
    <w:rsid w:val="0023226F"/>
    <w:rsid w:val="00234686"/>
    <w:rsid w:val="00247CD4"/>
    <w:rsid w:val="00262A97"/>
    <w:rsid w:val="002860D0"/>
    <w:rsid w:val="002A3BA2"/>
    <w:rsid w:val="002B1BF7"/>
    <w:rsid w:val="002D009F"/>
    <w:rsid w:val="002D05BB"/>
    <w:rsid w:val="00302A67"/>
    <w:rsid w:val="00312B55"/>
    <w:rsid w:val="003168DA"/>
    <w:rsid w:val="00317536"/>
    <w:rsid w:val="0032144B"/>
    <w:rsid w:val="003221B0"/>
    <w:rsid w:val="0032257C"/>
    <w:rsid w:val="0038399B"/>
    <w:rsid w:val="00394DBD"/>
    <w:rsid w:val="003B54E6"/>
    <w:rsid w:val="003B7FA9"/>
    <w:rsid w:val="003D29E7"/>
    <w:rsid w:val="0042575A"/>
    <w:rsid w:val="00430EFD"/>
    <w:rsid w:val="004509D4"/>
    <w:rsid w:val="00475088"/>
    <w:rsid w:val="00496895"/>
    <w:rsid w:val="004C45A7"/>
    <w:rsid w:val="004E2013"/>
    <w:rsid w:val="004F14B4"/>
    <w:rsid w:val="00567D84"/>
    <w:rsid w:val="005A3584"/>
    <w:rsid w:val="005B29A3"/>
    <w:rsid w:val="005C3BE5"/>
    <w:rsid w:val="005D0BC4"/>
    <w:rsid w:val="005D2276"/>
    <w:rsid w:val="005E65E1"/>
    <w:rsid w:val="00603A08"/>
    <w:rsid w:val="00604D6B"/>
    <w:rsid w:val="0063614F"/>
    <w:rsid w:val="0065460D"/>
    <w:rsid w:val="00667F82"/>
    <w:rsid w:val="00676163"/>
    <w:rsid w:val="0067695E"/>
    <w:rsid w:val="006A21CB"/>
    <w:rsid w:val="006A222E"/>
    <w:rsid w:val="006C283B"/>
    <w:rsid w:val="006F3921"/>
    <w:rsid w:val="00704E09"/>
    <w:rsid w:val="00746232"/>
    <w:rsid w:val="00753643"/>
    <w:rsid w:val="00793726"/>
    <w:rsid w:val="007C6F24"/>
    <w:rsid w:val="007D2DC2"/>
    <w:rsid w:val="007E3C9A"/>
    <w:rsid w:val="007F0F81"/>
    <w:rsid w:val="00807480"/>
    <w:rsid w:val="0083787B"/>
    <w:rsid w:val="00857162"/>
    <w:rsid w:val="008B3B59"/>
    <w:rsid w:val="008F40F9"/>
    <w:rsid w:val="00901454"/>
    <w:rsid w:val="00903CE3"/>
    <w:rsid w:val="00917227"/>
    <w:rsid w:val="00952B92"/>
    <w:rsid w:val="00966AA8"/>
    <w:rsid w:val="00967BC1"/>
    <w:rsid w:val="00990C89"/>
    <w:rsid w:val="009C5D1A"/>
    <w:rsid w:val="009C738F"/>
    <w:rsid w:val="009D3D6C"/>
    <w:rsid w:val="009E10E8"/>
    <w:rsid w:val="009F1011"/>
    <w:rsid w:val="00AA05B5"/>
    <w:rsid w:val="00AE5741"/>
    <w:rsid w:val="00B24729"/>
    <w:rsid w:val="00B539E6"/>
    <w:rsid w:val="00B54FA1"/>
    <w:rsid w:val="00B668AC"/>
    <w:rsid w:val="00B86BD9"/>
    <w:rsid w:val="00B871C9"/>
    <w:rsid w:val="00BB1310"/>
    <w:rsid w:val="00BC1D5A"/>
    <w:rsid w:val="00C13A51"/>
    <w:rsid w:val="00C42BE2"/>
    <w:rsid w:val="00C47611"/>
    <w:rsid w:val="00C9577A"/>
    <w:rsid w:val="00CB6C7C"/>
    <w:rsid w:val="00CC4BD6"/>
    <w:rsid w:val="00CC5AD2"/>
    <w:rsid w:val="00CF50C0"/>
    <w:rsid w:val="00D1145D"/>
    <w:rsid w:val="00D25A13"/>
    <w:rsid w:val="00D760E8"/>
    <w:rsid w:val="00D77B20"/>
    <w:rsid w:val="00D95B23"/>
    <w:rsid w:val="00D97F09"/>
    <w:rsid w:val="00DA595A"/>
    <w:rsid w:val="00DD5CCF"/>
    <w:rsid w:val="00DD6A01"/>
    <w:rsid w:val="00DE37CC"/>
    <w:rsid w:val="00DF56EC"/>
    <w:rsid w:val="00E62E4F"/>
    <w:rsid w:val="00E72ABD"/>
    <w:rsid w:val="00E83C5A"/>
    <w:rsid w:val="00E93627"/>
    <w:rsid w:val="00E93A21"/>
    <w:rsid w:val="00EA455F"/>
    <w:rsid w:val="00EB5ABD"/>
    <w:rsid w:val="00EC5F49"/>
    <w:rsid w:val="00ED78A1"/>
    <w:rsid w:val="00EE2B26"/>
    <w:rsid w:val="00EF28FB"/>
    <w:rsid w:val="00F04D9F"/>
    <w:rsid w:val="00F310DA"/>
    <w:rsid w:val="00F35346"/>
    <w:rsid w:val="00F57677"/>
    <w:rsid w:val="00F97A2B"/>
    <w:rsid w:val="00FB2ACF"/>
    <w:rsid w:val="00FF520C"/>
    <w:rsid w:val="544C971E"/>
    <w:rsid w:val="59B33E60"/>
    <w:rsid w:val="6C75D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637F48F6-B495-46CC-9A84-A4754CCE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styleId="BodyText">
    <w:name w:val="Body Text"/>
    <w:basedOn w:val="Normal"/>
    <w:link w:val="BodyTextChar"/>
    <w:unhideWhenUsed/>
    <w:rsid w:val="00DF56EC"/>
    <w:pPr>
      <w:pBdr>
        <w:top w:val="none" w:sz="0" w:space="0" w:color="auto"/>
        <w:left w:val="none" w:sz="0" w:space="0" w:color="auto"/>
        <w:bottom w:val="none" w:sz="0" w:space="0" w:color="auto"/>
        <w:right w:val="none" w:sz="0" w:space="0" w:color="auto"/>
        <w:between w:val="none" w:sz="0" w:space="0" w:color="auto"/>
      </w:pBdr>
    </w:pPr>
    <w:rPr>
      <w:rFonts w:ascii="Arial" w:hAnsi="Arial"/>
      <w:b/>
      <w:i/>
      <w:color w:val="auto"/>
      <w:sz w:val="24"/>
      <w:lang w:val="en-US" w:eastAsia="en-US"/>
    </w:rPr>
  </w:style>
  <w:style w:type="character" w:customStyle="1" w:styleId="BodyTextChar">
    <w:name w:val="Body Text Char"/>
    <w:basedOn w:val="DefaultParagraphFont"/>
    <w:link w:val="BodyText"/>
    <w:rsid w:val="00DF56EC"/>
    <w:rPr>
      <w:rFonts w:ascii="Arial" w:hAnsi="Arial"/>
      <w:b/>
      <w:i/>
      <w:color w:val="aut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6622">
      <w:bodyDiv w:val="1"/>
      <w:marLeft w:val="0"/>
      <w:marRight w:val="0"/>
      <w:marTop w:val="0"/>
      <w:marBottom w:val="0"/>
      <w:divBdr>
        <w:top w:val="none" w:sz="0" w:space="0" w:color="auto"/>
        <w:left w:val="none" w:sz="0" w:space="0" w:color="auto"/>
        <w:bottom w:val="none" w:sz="0" w:space="0" w:color="auto"/>
        <w:right w:val="none" w:sz="0" w:space="0" w:color="auto"/>
      </w:divBdr>
    </w:div>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520511730">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71575812">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891114420">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68856110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E5274EE6A1A74DBFA29E712A023D42" ma:contentTypeVersion="11" ma:contentTypeDescription="Create a new document." ma:contentTypeScope="" ma:versionID="ce0c86898f8f78143de3b2e87c66b31d">
  <xsd:schema xmlns:xsd="http://www.w3.org/2001/XMLSchema" xmlns:xs="http://www.w3.org/2001/XMLSchema" xmlns:p="http://schemas.microsoft.com/office/2006/metadata/properties" xmlns:ns3="d7aed323-7615-444f-96a9-52d7166403a4" xmlns:ns4="40baf095-e296-4116-91ce-0bbcc595c997" targetNamespace="http://schemas.microsoft.com/office/2006/metadata/properties" ma:root="true" ma:fieldsID="5f758981cea845d999d7a23329eada2f" ns3:_="" ns4:_="">
    <xsd:import namespace="d7aed323-7615-444f-96a9-52d7166403a4"/>
    <xsd:import namespace="40baf095-e296-4116-91ce-0bbcc595c9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d323-7615-444f-96a9-52d716640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af095-e296-4116-91ce-0bbcc595c9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0baf095-e296-4116-91ce-0bbcc595c997">
      <UserInfo>
        <DisplayName/>
        <AccountId xsi:nil="true"/>
        <AccountType/>
      </UserInfo>
    </SharedWithUsers>
  </documentManagement>
</p:properties>
</file>

<file path=customXml/itemProps1.xml><?xml version="1.0" encoding="utf-8"?>
<ds:datastoreItem xmlns:ds="http://schemas.openxmlformats.org/officeDocument/2006/customXml" ds:itemID="{6056EB2C-ED67-45FE-BF06-5E23EE933A25}">
  <ds:schemaRefs>
    <ds:schemaRef ds:uri="http://schemas.microsoft.com/sharepoint/v3/contenttype/forms"/>
  </ds:schemaRefs>
</ds:datastoreItem>
</file>

<file path=customXml/itemProps2.xml><?xml version="1.0" encoding="utf-8"?>
<ds:datastoreItem xmlns:ds="http://schemas.openxmlformats.org/officeDocument/2006/customXml" ds:itemID="{8F70DFD9-01C5-4A36-8EE7-A80FC092F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ed323-7615-444f-96a9-52d7166403a4"/>
    <ds:schemaRef ds:uri="40baf095-e296-4116-91ce-0bbcc595c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 ds:uri="40baf095-e296-4116-91ce-0bbcc595c99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2860</Words>
  <Characters>16304</Characters>
  <Application>Microsoft Office Word</Application>
  <DocSecurity>0</DocSecurity>
  <Lines>135</Lines>
  <Paragraphs>38</Paragraphs>
  <ScaleCrop>false</ScaleCrop>
  <Company>Samworth Brothers</Company>
  <LinksUpToDate>false</LinksUpToDate>
  <CharactersWithSpaces>19126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Werth</dc:creator>
  <cp:lastModifiedBy>Sarah Robson</cp:lastModifiedBy>
  <cp:revision>6</cp:revision>
  <dcterms:created xsi:type="dcterms:W3CDTF">2022-08-12T10:40:00Z</dcterms:created>
  <dcterms:modified xsi:type="dcterms:W3CDTF">2024-04-04T12:52:00Z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0x0101003EE5274EE6A1A74DBFA29E712A023D42</vt:lpwstr>
  </property>
  <property fmtid="{D5CDD505-2E9C-101B-9397-08002B2CF9AE}" pid="3" name="Order">
    <vt:r8>3401100</vt:r8>
  </property>
  <property fmtid="{D5CDD505-2E9C-101B-9397-08002B2CF9AE}" pid="4" name="ComplianceAssetId">
    <vt:lpwstr/>
  </property>
  <property fmtid="{D5CDD505-2E9C-101B-9397-08002B2CF9AE}" pid="5" name="SharedWithUsers">
    <vt:lpwstr/>
  </property>
</Properties>
</file>