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955A8F" w14:textId="77777777" w:rsidR="00952B92" w:rsidRPr="008B3B59" w:rsidRDefault="00BE1033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30ED6430" wp14:editId="1E294DBF">
            <wp:extent cx="1950672" cy="764861"/>
            <wp:effectExtent l="0" t="0" r="0" b="0"/>
            <wp:docPr id="186712720" name="Picture 1" descr="A black background with green tex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12720" name="Picture 1" descr="A black background with green text  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459" cy="76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FF48B" w14:textId="77777777" w:rsidR="00952B92" w:rsidRPr="008B3B59" w:rsidRDefault="00952B92">
      <w:pPr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1"/>
        <w:tblW w:w="10207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9"/>
        <w:gridCol w:w="3969"/>
        <w:gridCol w:w="1558"/>
        <w:gridCol w:w="1701"/>
      </w:tblGrid>
      <w:tr w:rsidR="00952B92" w:rsidRPr="00BE1033" w14:paraId="376EDA21" w14:textId="77777777" w:rsidTr="00BE1033">
        <w:trPr>
          <w:trHeight w:val="220"/>
        </w:trPr>
        <w:tc>
          <w:tcPr>
            <w:tcW w:w="10207" w:type="dxa"/>
            <w:gridSpan w:val="4"/>
            <w:shd w:val="clear" w:color="auto" w:fill="203B24"/>
          </w:tcPr>
          <w:p w14:paraId="7215551B" w14:textId="77777777" w:rsidR="00952B92" w:rsidRPr="00BE1033" w:rsidRDefault="003221B0" w:rsidP="00BE1033">
            <w:pPr>
              <w:jc w:val="center"/>
              <w:rPr>
                <w:rFonts w:ascii="Avenir Next LT Pro Demi" w:eastAsia="Arial" w:hAnsi="Avenir Next LT Pro Demi" w:cs="Arial"/>
                <w:sz w:val="22"/>
                <w:szCs w:val="22"/>
              </w:rPr>
            </w:pPr>
            <w:r>
              <w:rPr>
                <w:rFonts w:ascii="Avenir Next LT Pro Demi" w:eastAsia="Arial" w:hAnsi="Avenir Next LT Pro Demi" w:cs="Arial"/>
                <w:color w:val="FFFFFF"/>
                <w:sz w:val="22"/>
                <w:szCs w:val="22"/>
              </w:rPr>
              <w:t>ROLE PROFILE</w:t>
            </w:r>
            <w:r>
              <w:rPr>
                <w:rFonts w:ascii="Avenir Next LT Pro Demi" w:eastAsia="Arial" w:hAnsi="Avenir Next LT Pro Demi" w:cs="Arial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  <w:tr w:rsidR="00952B92" w:rsidRPr="00BE1033" w14:paraId="421C8FBA" w14:textId="77777777" w:rsidTr="00383518">
        <w:trPr>
          <w:trHeight w:val="280"/>
        </w:trPr>
        <w:tc>
          <w:tcPr>
            <w:tcW w:w="2979" w:type="dxa"/>
            <w:shd w:val="clear" w:color="auto" w:fill="A9C2A5"/>
          </w:tcPr>
          <w:p w14:paraId="32B2FE6E" w14:textId="77777777" w:rsidR="00952B92" w:rsidRPr="00BE1033" w:rsidRDefault="003221B0" w:rsidP="00BE1033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Job title</w:t>
            </w:r>
          </w:p>
        </w:tc>
        <w:tc>
          <w:tcPr>
            <w:tcW w:w="3969" w:type="dxa"/>
          </w:tcPr>
          <w:p w14:paraId="17D77EA8" w14:textId="77777777" w:rsidR="00952B92" w:rsidRPr="00BE1033" w:rsidRDefault="00383518" w:rsidP="00BE1033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Learning Management System Lead</w:t>
            </w:r>
          </w:p>
        </w:tc>
        <w:tc>
          <w:tcPr>
            <w:tcW w:w="1558" w:type="dxa"/>
            <w:shd w:val="clear" w:color="auto" w:fill="A9C2A5"/>
          </w:tcPr>
          <w:p w14:paraId="4122AB74" w14:textId="77777777" w:rsidR="00952B92" w:rsidRPr="00BE1033" w:rsidRDefault="003221B0" w:rsidP="00BE1033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Date</w:t>
            </w:r>
          </w:p>
        </w:tc>
        <w:tc>
          <w:tcPr>
            <w:tcW w:w="1701" w:type="dxa"/>
          </w:tcPr>
          <w:p w14:paraId="6A18525C" w14:textId="77777777" w:rsidR="00952B92" w:rsidRPr="00BE1033" w:rsidRDefault="00383518" w:rsidP="00BE1033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July 2026</w:t>
            </w:r>
          </w:p>
        </w:tc>
      </w:tr>
      <w:tr w:rsidR="00952B92" w:rsidRPr="00BE1033" w14:paraId="7570D32E" w14:textId="77777777" w:rsidTr="00BE1033">
        <w:trPr>
          <w:trHeight w:val="260"/>
        </w:trPr>
        <w:tc>
          <w:tcPr>
            <w:tcW w:w="2979" w:type="dxa"/>
            <w:shd w:val="clear" w:color="auto" w:fill="A9C2A5"/>
          </w:tcPr>
          <w:p w14:paraId="5CC2B985" w14:textId="77777777" w:rsidR="00952B92" w:rsidRPr="00BE1033" w:rsidRDefault="003221B0" w:rsidP="00BE1033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Business</w:t>
            </w:r>
          </w:p>
        </w:tc>
        <w:tc>
          <w:tcPr>
            <w:tcW w:w="7228" w:type="dxa"/>
            <w:gridSpan w:val="3"/>
          </w:tcPr>
          <w:p w14:paraId="3554132F" w14:textId="77777777" w:rsidR="00383518" w:rsidRPr="00BE1033" w:rsidRDefault="00383518" w:rsidP="00BE1033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Samworth Brothers Group Functions</w:t>
            </w:r>
          </w:p>
        </w:tc>
      </w:tr>
      <w:tr w:rsidR="00952B92" w:rsidRPr="00BE1033" w14:paraId="0A7B4AB7" w14:textId="77777777" w:rsidTr="00BE1033">
        <w:tc>
          <w:tcPr>
            <w:tcW w:w="2979" w:type="dxa"/>
            <w:shd w:val="clear" w:color="auto" w:fill="A9C2A5"/>
          </w:tcPr>
          <w:p w14:paraId="04627524" w14:textId="77777777" w:rsidR="00952B92" w:rsidRPr="00BE1033" w:rsidRDefault="003221B0" w:rsidP="00BE1033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Department</w:t>
            </w:r>
          </w:p>
        </w:tc>
        <w:tc>
          <w:tcPr>
            <w:tcW w:w="7228" w:type="dxa"/>
            <w:gridSpan w:val="3"/>
          </w:tcPr>
          <w:p w14:paraId="50348912" w14:textId="77777777" w:rsidR="00952B92" w:rsidRPr="00BE1033" w:rsidRDefault="00383518" w:rsidP="00BE1033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People Team</w:t>
            </w:r>
          </w:p>
        </w:tc>
      </w:tr>
      <w:tr w:rsidR="00952B92" w:rsidRPr="00BE1033" w14:paraId="5B94B872" w14:textId="77777777" w:rsidTr="00BE1033">
        <w:trPr>
          <w:trHeight w:val="280"/>
        </w:trPr>
        <w:tc>
          <w:tcPr>
            <w:tcW w:w="2979" w:type="dxa"/>
            <w:shd w:val="clear" w:color="auto" w:fill="A9C2A5"/>
          </w:tcPr>
          <w:p w14:paraId="36EDF36C" w14:textId="77777777" w:rsidR="00952B92" w:rsidRPr="00BE1033" w:rsidRDefault="003221B0" w:rsidP="00BE1033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Location</w:t>
            </w:r>
          </w:p>
        </w:tc>
        <w:tc>
          <w:tcPr>
            <w:tcW w:w="7228" w:type="dxa"/>
            <w:gridSpan w:val="3"/>
          </w:tcPr>
          <w:p w14:paraId="61A03EC3" w14:textId="77777777" w:rsidR="00952B92" w:rsidRPr="00BE1033" w:rsidRDefault="00383518" w:rsidP="00BE1033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Oak Meadow/Hybrid – Travel to nationwide sites as needed</w:t>
            </w:r>
          </w:p>
        </w:tc>
      </w:tr>
      <w:tr w:rsidR="00952B92" w:rsidRPr="00BE1033" w14:paraId="66AA4521" w14:textId="77777777" w:rsidTr="00BE1033">
        <w:tc>
          <w:tcPr>
            <w:tcW w:w="10207" w:type="dxa"/>
            <w:gridSpan w:val="4"/>
            <w:shd w:val="clear" w:color="auto" w:fill="203B24"/>
          </w:tcPr>
          <w:p w14:paraId="7374E60C" w14:textId="77777777" w:rsidR="00952B92" w:rsidRPr="00BE1033" w:rsidRDefault="0083787B" w:rsidP="00BE1033">
            <w:pPr>
              <w:jc w:val="center"/>
              <w:rPr>
                <w:rFonts w:ascii="Avenir Next LT Pro Demi" w:eastAsia="Arial" w:hAnsi="Avenir Next LT Pro Demi" w:cs="Arial"/>
                <w:sz w:val="22"/>
                <w:szCs w:val="22"/>
              </w:rPr>
            </w:pPr>
            <w:r>
              <w:rPr>
                <w:rFonts w:ascii="Avenir Next LT Pro Demi" w:eastAsia="Arial" w:hAnsi="Avenir Next LT Pro Demi" w:cs="Arial"/>
                <w:color w:val="FFFFFF"/>
                <w:sz w:val="22"/>
                <w:szCs w:val="22"/>
              </w:rPr>
              <w:t xml:space="preserve">ROLE SUMMARY </w:t>
            </w:r>
          </w:p>
        </w:tc>
      </w:tr>
      <w:tr w:rsidR="00952B92" w:rsidRPr="00BE1033" w14:paraId="3012770B" w14:textId="77777777" w:rsidTr="00494464">
        <w:trPr>
          <w:trHeight w:val="940"/>
        </w:trPr>
        <w:tc>
          <w:tcPr>
            <w:tcW w:w="10207" w:type="dxa"/>
            <w:gridSpan w:val="4"/>
          </w:tcPr>
          <w:p w14:paraId="2D2AFD0C" w14:textId="77777777" w:rsidR="00383518" w:rsidRDefault="00383518" w:rsidP="00383518">
            <w:pPr>
              <w:spacing w:line="300" w:lineRule="exact"/>
              <w:jc w:val="both"/>
              <w:rPr>
                <w:rFonts w:ascii="Avenir Next LT Pro" w:hAnsi="Avenir Next LT Pro"/>
                <w:sz w:val="22"/>
                <w:szCs w:val="22"/>
              </w:rPr>
            </w:pPr>
            <w:r>
              <w:rPr>
                <w:rFonts w:ascii="Avenir Next LT Pro" w:hAnsi="Avenir Next LT Pro"/>
                <w:sz w:val="22"/>
                <w:szCs w:val="22"/>
              </w:rPr>
              <w:t>The LMS Lead will introduce and embed a new Learning Management System across the Samworth Brothers Group, owning it from first implementation through to a mature, value-adding platform.</w:t>
            </w:r>
          </w:p>
          <w:p w14:paraId="653A8B13" w14:textId="77777777" w:rsidR="00383518" w:rsidRPr="002F24DD" w:rsidRDefault="00383518" w:rsidP="00383518">
            <w:pPr>
              <w:spacing w:line="300" w:lineRule="exact"/>
              <w:jc w:val="both"/>
              <w:rPr>
                <w:rFonts w:ascii="Avenir Next LT Pro" w:hAnsi="Avenir Next LT Pro"/>
                <w:sz w:val="22"/>
                <w:szCs w:val="22"/>
              </w:rPr>
            </w:pPr>
          </w:p>
          <w:p w14:paraId="11F65051" w14:textId="77777777" w:rsidR="00383518" w:rsidRDefault="00383518" w:rsidP="00383518">
            <w:pPr>
              <w:spacing w:line="300" w:lineRule="exact"/>
              <w:jc w:val="both"/>
              <w:rPr>
                <w:rFonts w:ascii="Avenir Next LT Pro" w:hAnsi="Avenir Next LT Pro"/>
                <w:sz w:val="22"/>
                <w:szCs w:val="22"/>
              </w:rPr>
            </w:pPr>
            <w:r>
              <w:rPr>
                <w:rFonts w:ascii="Avenir Next LT Pro" w:hAnsi="Avenir Next LT Pro"/>
                <w:sz w:val="22"/>
                <w:szCs w:val="22"/>
              </w:rPr>
              <w:t>Working in the People Team, they will deliver the first phase of the system and build a clear roadmap for future enhancements, then work with colleagues across the business to get more from the platform as it matures.</w:t>
            </w:r>
          </w:p>
          <w:p w14:paraId="3173E2EE" w14:textId="77777777" w:rsidR="00383518" w:rsidRPr="002F24DD" w:rsidRDefault="00383518" w:rsidP="00383518">
            <w:pPr>
              <w:spacing w:line="300" w:lineRule="exact"/>
              <w:jc w:val="both"/>
              <w:rPr>
                <w:rFonts w:ascii="Avenir Next LT Pro" w:hAnsi="Avenir Next LT Pro"/>
                <w:sz w:val="22"/>
                <w:szCs w:val="22"/>
              </w:rPr>
            </w:pPr>
          </w:p>
          <w:p w14:paraId="45D5A472" w14:textId="77777777" w:rsidR="00B668AC" w:rsidRPr="00BE1033" w:rsidRDefault="00383518" w:rsidP="00383518">
            <w:pPr>
              <w:pStyle w:val="BodyText"/>
              <w:spacing w:line="300" w:lineRule="exact"/>
              <w:rPr>
                <w:rFonts w:ascii="Avenir Next LT Pro" w:eastAsia="Arial" w:hAnsi="Avenir Next LT Pro" w:cs="Arial"/>
                <w:b w:val="0"/>
                <w:bCs/>
                <w:i w:val="0"/>
                <w:iCs/>
                <w:sz w:val="22"/>
                <w:szCs w:val="22"/>
              </w:rPr>
            </w:pPr>
            <w:r>
              <w:rPr>
                <w:rFonts w:ascii="Avenir Next LT Pro" w:hAnsi="Avenir Next LT Pro"/>
                <w:b w:val="0"/>
                <w:i w:val="0"/>
                <w:color w:val="000000"/>
                <w:sz w:val="22"/>
                <w:szCs w:val="22"/>
                <w:lang w:val="en-GB" w:eastAsia="en-GB"/>
              </w:rPr>
              <w:t>As Product Owner, they will shape the roadmap using business needs, user feedback and system capability. They will manage the supplier relationship, oversee configuration and governance, and drive user adoption.</w:t>
            </w:r>
          </w:p>
        </w:tc>
      </w:tr>
      <w:tr w:rsidR="00952B92" w:rsidRPr="00BE1033" w14:paraId="3AEE2BBB" w14:textId="77777777" w:rsidTr="00BE1033">
        <w:trPr>
          <w:trHeight w:val="300"/>
        </w:trPr>
        <w:tc>
          <w:tcPr>
            <w:tcW w:w="10207" w:type="dxa"/>
            <w:gridSpan w:val="4"/>
            <w:shd w:val="clear" w:color="auto" w:fill="203B24"/>
            <w:vAlign w:val="center"/>
          </w:tcPr>
          <w:p w14:paraId="4F6D9B5D" w14:textId="77777777" w:rsidR="00952B92" w:rsidRPr="00BE1033" w:rsidRDefault="003221B0" w:rsidP="00BE1033">
            <w:pPr>
              <w:jc w:val="center"/>
              <w:rPr>
                <w:rFonts w:ascii="Avenir Next LT Pro Demi" w:eastAsia="Arial" w:hAnsi="Avenir Next LT Pro Demi" w:cs="Arial"/>
                <w:sz w:val="22"/>
                <w:szCs w:val="22"/>
              </w:rPr>
            </w:pPr>
            <w:r>
              <w:rPr>
                <w:rFonts w:ascii="Avenir Next LT Pro Demi" w:eastAsia="Arial" w:hAnsi="Avenir Next LT Pro Demi" w:cs="Arial"/>
                <w:color w:val="FFFFFF"/>
                <w:sz w:val="22"/>
                <w:szCs w:val="22"/>
              </w:rPr>
              <w:t>REPORTING STRUCTURE</w:t>
            </w:r>
          </w:p>
        </w:tc>
      </w:tr>
      <w:tr w:rsidR="00952B92" w:rsidRPr="00BE1033" w14:paraId="14F49A6F" w14:textId="77777777" w:rsidTr="00BE1033">
        <w:trPr>
          <w:trHeight w:val="80"/>
        </w:trPr>
        <w:tc>
          <w:tcPr>
            <w:tcW w:w="2979" w:type="dxa"/>
            <w:shd w:val="clear" w:color="auto" w:fill="A9C2A5"/>
            <w:vAlign w:val="center"/>
          </w:tcPr>
          <w:p w14:paraId="5E1082D1" w14:textId="77777777" w:rsidR="00952B92" w:rsidRPr="00BE1033" w:rsidRDefault="003221B0" w:rsidP="00BE1033">
            <w:pPr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  <w:t>Reports to</w:t>
            </w:r>
          </w:p>
        </w:tc>
        <w:tc>
          <w:tcPr>
            <w:tcW w:w="7228" w:type="dxa"/>
            <w:gridSpan w:val="3"/>
            <w:vAlign w:val="center"/>
          </w:tcPr>
          <w:p w14:paraId="3A777C9E" w14:textId="77777777" w:rsidR="00952B92" w:rsidRPr="00BE1033" w:rsidRDefault="00383518" w:rsidP="00BE1033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Group Head of Talent and Development</w:t>
            </w:r>
          </w:p>
        </w:tc>
      </w:tr>
      <w:tr w:rsidR="00952B92" w:rsidRPr="00BE1033" w14:paraId="45E0D742" w14:textId="77777777" w:rsidTr="00BE1033">
        <w:trPr>
          <w:trHeight w:val="120"/>
        </w:trPr>
        <w:tc>
          <w:tcPr>
            <w:tcW w:w="2979" w:type="dxa"/>
            <w:shd w:val="clear" w:color="auto" w:fill="A9C2A5"/>
          </w:tcPr>
          <w:p w14:paraId="06D5506C" w14:textId="77777777" w:rsidR="00952B92" w:rsidRPr="00BE1033" w:rsidRDefault="003221B0" w:rsidP="00BE1033">
            <w:pPr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  <w:t>Direct &amp; indirect reports</w:t>
            </w:r>
          </w:p>
        </w:tc>
        <w:tc>
          <w:tcPr>
            <w:tcW w:w="7228" w:type="dxa"/>
            <w:gridSpan w:val="3"/>
            <w:vAlign w:val="center"/>
          </w:tcPr>
          <w:p w14:paraId="407AE646" w14:textId="77777777" w:rsidR="00952B92" w:rsidRPr="00BE1033" w:rsidRDefault="00383518" w:rsidP="00BE1033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Workforce and Skills Architecture Analyst</w:t>
            </w:r>
          </w:p>
        </w:tc>
      </w:tr>
      <w:tr w:rsidR="00C16355" w:rsidRPr="00BE1033" w14:paraId="31D00808" w14:textId="77777777" w:rsidTr="00BE1033">
        <w:trPr>
          <w:trHeight w:val="60"/>
        </w:trPr>
        <w:tc>
          <w:tcPr>
            <w:tcW w:w="2979" w:type="dxa"/>
            <w:shd w:val="clear" w:color="auto" w:fill="A9C2A5"/>
          </w:tcPr>
          <w:p w14:paraId="5DAED1EC" w14:textId="77777777" w:rsidR="00C16355" w:rsidRPr="00BE1033" w:rsidRDefault="00C16355" w:rsidP="00BE1033">
            <w:pPr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  <w:t>Key internal stakeholders</w:t>
            </w:r>
          </w:p>
        </w:tc>
        <w:tc>
          <w:tcPr>
            <w:tcW w:w="7228" w:type="dxa"/>
            <w:gridSpan w:val="3"/>
          </w:tcPr>
          <w:p w14:paraId="16B82780" w14:textId="77777777" w:rsidR="00C16355" w:rsidRPr="00BE1033" w:rsidRDefault="00383518" w:rsidP="00BE1033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L&amp;D Team, People Team, Site Leadership, IT, Procurement, H&amp;S, Technical</w:t>
            </w:r>
          </w:p>
        </w:tc>
      </w:tr>
      <w:tr w:rsidR="00C16355" w:rsidRPr="00BE1033" w14:paraId="69C21F19" w14:textId="77777777" w:rsidTr="00BE1033">
        <w:trPr>
          <w:trHeight w:val="200"/>
        </w:trPr>
        <w:tc>
          <w:tcPr>
            <w:tcW w:w="2979" w:type="dxa"/>
            <w:shd w:val="clear" w:color="auto" w:fill="A9C2A5"/>
          </w:tcPr>
          <w:p w14:paraId="14D0ED08" w14:textId="77777777" w:rsidR="00C16355" w:rsidRPr="00BE1033" w:rsidRDefault="00C16355" w:rsidP="00BE1033">
            <w:pPr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color w:val="203B24"/>
                <w:sz w:val="22"/>
                <w:szCs w:val="22"/>
              </w:rPr>
              <w:t>Key external stakeholders</w:t>
            </w:r>
          </w:p>
        </w:tc>
        <w:tc>
          <w:tcPr>
            <w:tcW w:w="7228" w:type="dxa"/>
            <w:gridSpan w:val="3"/>
          </w:tcPr>
          <w:p w14:paraId="2E220261" w14:textId="77777777" w:rsidR="00C16355" w:rsidRPr="00BE1033" w:rsidRDefault="00383518" w:rsidP="00BE1033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LMS Supplier</w:t>
            </w:r>
          </w:p>
        </w:tc>
      </w:tr>
      <w:tr w:rsidR="00C16355" w:rsidRPr="00BE1033" w14:paraId="660E509F" w14:textId="77777777" w:rsidTr="00BE1033">
        <w:tc>
          <w:tcPr>
            <w:tcW w:w="10207" w:type="dxa"/>
            <w:gridSpan w:val="4"/>
            <w:shd w:val="clear" w:color="auto" w:fill="203B24"/>
          </w:tcPr>
          <w:p w14:paraId="572FF672" w14:textId="77777777" w:rsidR="00C16355" w:rsidRPr="00BE1033" w:rsidRDefault="00C21930" w:rsidP="00BE1033">
            <w:pPr>
              <w:pStyle w:val="Heading2"/>
              <w:rPr>
                <w:rFonts w:ascii="Avenir Next LT Pro Demi" w:eastAsia="Arial" w:hAnsi="Avenir Next LT Pro Demi" w:cs="Arial"/>
                <w:sz w:val="22"/>
                <w:szCs w:val="22"/>
              </w:rPr>
            </w:pPr>
            <w:r>
              <w:rPr>
                <w:rFonts w:ascii="Avenir Next LT Pro Demi" w:eastAsia="Arial" w:hAnsi="Avenir Next LT Pro Demi" w:cs="Arial"/>
                <w:b w:val="0"/>
                <w:color w:val="FFFFFF"/>
                <w:sz w:val="22"/>
                <w:szCs w:val="22"/>
              </w:rPr>
              <w:t xml:space="preserve">SKILLS &amp; ABILITIES </w:t>
            </w:r>
          </w:p>
        </w:tc>
      </w:tr>
      <w:tr w:rsidR="00383518" w:rsidRPr="00BE1033" w14:paraId="0A2696D0" w14:textId="77777777" w:rsidTr="59B33E60">
        <w:trPr>
          <w:trHeight w:val="416"/>
        </w:trPr>
        <w:tc>
          <w:tcPr>
            <w:tcW w:w="10207" w:type="dxa"/>
            <w:gridSpan w:val="4"/>
          </w:tcPr>
          <w:p w14:paraId="4E37E277" w14:textId="77777777" w:rsidR="00383518" w:rsidRDefault="00383518" w:rsidP="00383518">
            <w:pPr>
              <w:pStyle w:val="ListParagraph"/>
              <w:spacing w:after="120"/>
              <w:rPr>
                <w:rFonts w:ascii="Avenir Next LT Pro" w:eastAsia="Arial" w:hAnsi="Avenir Next LT Pro" w:cs="Arial"/>
              </w:rPr>
            </w:pPr>
          </w:p>
          <w:p w14:paraId="50F7CEFD" w14:textId="77777777" w:rsidR="00383518" w:rsidRPr="004D37C8" w:rsidRDefault="00383518" w:rsidP="00383518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venir Next LT Pro" w:eastAsia="Arial" w:hAnsi="Avenir Next LT Pro" w:cs="Arial"/>
              </w:rPr>
            </w:pPr>
            <w:r>
              <w:rPr>
                <w:rFonts w:ascii="Avenir Next LT Pro" w:eastAsia="Arial" w:hAnsi="Avenir Next LT Pro" w:cs="Arial"/>
              </w:rPr>
              <w:t>Translates business needs into practical system solutions and prioritises competing demands.</w:t>
            </w:r>
          </w:p>
          <w:p w14:paraId="4DCC9EFE" w14:textId="77777777" w:rsidR="00383518" w:rsidRDefault="00383518" w:rsidP="00383518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venir Next LT Pro" w:eastAsia="Arial" w:hAnsi="Avenir Next LT Pro" w:cs="Arial"/>
              </w:rPr>
            </w:pPr>
            <w:r>
              <w:rPr>
                <w:rFonts w:ascii="Avenir Next LT Pro" w:eastAsia="Arial" w:hAnsi="Avenir Next LT Pro" w:cs="Arial"/>
              </w:rPr>
              <w:t>Plans, coordinates and delivers multiple workstreams.</w:t>
            </w:r>
          </w:p>
          <w:p w14:paraId="3DFC635F" w14:textId="77777777" w:rsidR="00383518" w:rsidRPr="00D91C12" w:rsidRDefault="00383518" w:rsidP="00383518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venir Next LT Pro" w:eastAsia="Arial" w:hAnsi="Avenir Next LT Pro" w:cs="Arial"/>
              </w:rPr>
            </w:pPr>
            <w:r>
              <w:rPr>
                <w:rFonts w:ascii="Avenir Next LT Pro" w:eastAsia="Arial" w:hAnsi="Avenir Next LT Pro" w:cs="Arial"/>
              </w:rPr>
              <w:t>Brings structure and clarity where requirements are still emerging.</w:t>
            </w:r>
          </w:p>
          <w:p w14:paraId="167CF8F9" w14:textId="77777777" w:rsidR="00383518" w:rsidRPr="009A1A0F" w:rsidRDefault="00383518" w:rsidP="00383518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venir Next LT Pro" w:eastAsia="Arial" w:hAnsi="Avenir Next LT Pro" w:cs="Arial"/>
              </w:rPr>
            </w:pPr>
            <w:r>
              <w:rPr>
                <w:rFonts w:ascii="Avenir Next LT Pro" w:eastAsia="Arial" w:hAnsi="Avenir Next LT Pro" w:cs="Arial"/>
              </w:rPr>
              <w:t>Uses data and insight to inform decisions and drive improvement.</w:t>
            </w:r>
          </w:p>
          <w:p w14:paraId="53682A8B" w14:textId="77777777" w:rsidR="00383518" w:rsidRDefault="00383518" w:rsidP="00383518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venir Next LT Pro" w:eastAsia="Arial" w:hAnsi="Avenir Next LT Pro" w:cs="Arial"/>
              </w:rPr>
            </w:pPr>
            <w:r>
              <w:rPr>
                <w:rFonts w:ascii="Avenir Next LT Pro" w:eastAsia="Arial" w:hAnsi="Avenir Next LT Pro" w:cs="Arial"/>
              </w:rPr>
              <w:t>Builds strong relationships and influences colleagues at all levels.</w:t>
            </w:r>
          </w:p>
          <w:p w14:paraId="5E34F847" w14:textId="77777777" w:rsidR="00383518" w:rsidRDefault="00383518" w:rsidP="00383518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venir Next LT Pro" w:eastAsia="Arial" w:hAnsi="Avenir Next LT Pro" w:cs="Arial"/>
              </w:rPr>
            </w:pPr>
            <w:r>
              <w:rPr>
                <w:rFonts w:ascii="Avenir Next LT Pro" w:eastAsia="Arial" w:hAnsi="Avenir Next LT Pro" w:cs="Arial"/>
              </w:rPr>
              <w:t>Explains technical concepts clearly to non-technical audiences.</w:t>
            </w:r>
          </w:p>
          <w:p w14:paraId="31259735" w14:textId="77777777" w:rsidR="00383518" w:rsidRPr="00383518" w:rsidRDefault="00383518" w:rsidP="00383518">
            <w:pPr>
              <w:pStyle w:val="ListParagraph"/>
              <w:numPr>
                <w:ilvl w:val="0"/>
                <w:numId w:val="18"/>
              </w:numPr>
              <w:spacing w:after="120"/>
              <w:rPr>
                <w:rFonts w:ascii="Avenir Next LT Pro" w:eastAsia="Arial" w:hAnsi="Avenir Next LT Pro" w:cs="Arial"/>
              </w:rPr>
            </w:pPr>
            <w:r>
              <w:rPr>
                <w:rFonts w:ascii="Avenir Next LT Pro" w:eastAsia="Arial" w:hAnsi="Avenir Next LT Pro" w:cs="Arial"/>
              </w:rPr>
              <w:t>Takes ownership, challenges constructively and drives change.</w:t>
            </w:r>
          </w:p>
        </w:tc>
      </w:tr>
      <w:tr w:rsidR="00383518" w:rsidRPr="00BE1033" w14:paraId="5A984C05" w14:textId="77777777" w:rsidTr="00BE1033">
        <w:tc>
          <w:tcPr>
            <w:tcW w:w="10207" w:type="dxa"/>
            <w:gridSpan w:val="4"/>
            <w:shd w:val="clear" w:color="auto" w:fill="203B24"/>
          </w:tcPr>
          <w:p w14:paraId="057452C7" w14:textId="77777777" w:rsidR="00383518" w:rsidRPr="00BE1033" w:rsidRDefault="00383518" w:rsidP="00383518">
            <w:pPr>
              <w:pStyle w:val="Heading2"/>
              <w:rPr>
                <w:rFonts w:ascii="Avenir Next LT Pro Demi" w:eastAsia="Arial" w:hAnsi="Avenir Next LT Pro Demi" w:cs="Arial"/>
                <w:sz w:val="22"/>
                <w:szCs w:val="22"/>
              </w:rPr>
            </w:pPr>
            <w:r>
              <w:rPr>
                <w:rFonts w:ascii="Avenir Next LT Pro Demi" w:eastAsia="Arial" w:hAnsi="Avenir Next LT Pro Demi" w:cs="Arial"/>
                <w:b w:val="0"/>
                <w:color w:val="FFFFFF"/>
                <w:sz w:val="22"/>
                <w:szCs w:val="22"/>
              </w:rPr>
              <w:t>KNOWLEDGE &amp; UNDERSTANDING</w:t>
            </w:r>
          </w:p>
        </w:tc>
      </w:tr>
      <w:tr w:rsidR="00383518" w:rsidRPr="00BE1033" w14:paraId="42C795A1" w14:textId="77777777" w:rsidTr="007B102E">
        <w:tc>
          <w:tcPr>
            <w:tcW w:w="10207" w:type="dxa"/>
            <w:gridSpan w:val="4"/>
          </w:tcPr>
          <w:p w14:paraId="1FA950B5" w14:textId="77777777" w:rsidR="00383518" w:rsidRDefault="00383518" w:rsidP="00383518">
            <w:pPr>
              <w:spacing w:after="120" w:line="276" w:lineRule="auto"/>
              <w:ind w:left="714"/>
              <w:rPr>
                <w:rFonts w:ascii="Avenir Next LT Pro" w:eastAsia="Arial" w:hAnsi="Avenir Next LT Pro" w:cs="Arial"/>
                <w:sz w:val="22"/>
                <w:szCs w:val="22"/>
              </w:rPr>
            </w:pPr>
          </w:p>
          <w:p w14:paraId="3D89F104" w14:textId="77777777" w:rsidR="00383518" w:rsidRPr="00EC4DEB" w:rsidRDefault="00383518" w:rsidP="00383518">
            <w:pPr>
              <w:numPr>
                <w:ilvl w:val="0"/>
                <w:numId w:val="19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Learning Management Systems and their role in learning, compliance and capability development.</w:t>
            </w:r>
          </w:p>
          <w:p w14:paraId="6FF0084F" w14:textId="77777777" w:rsidR="00383518" w:rsidRPr="00EC4DEB" w:rsidRDefault="00383518" w:rsidP="00383518">
            <w:pPr>
              <w:numPr>
                <w:ilvl w:val="0"/>
                <w:numId w:val="19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Digital learning principles, including creating and managing engaging online content.</w:t>
            </w:r>
          </w:p>
          <w:p w14:paraId="667BA114" w14:textId="77777777" w:rsidR="00383518" w:rsidRPr="00EC4DEB" w:rsidRDefault="00383518" w:rsidP="00383518">
            <w:pPr>
              <w:numPr>
                <w:ilvl w:val="0"/>
                <w:numId w:val="19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LMS implementation, configuration, governance and continuous improvement.</w:t>
            </w:r>
          </w:p>
          <w:p w14:paraId="2FDF6923" w14:textId="77777777" w:rsidR="00383518" w:rsidRPr="00EC4DEB" w:rsidRDefault="00383518" w:rsidP="00383518">
            <w:pPr>
              <w:numPr>
                <w:ilvl w:val="0"/>
                <w:numId w:val="19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How learning technologies connect with wider People systems and business processes.</w:t>
            </w:r>
          </w:p>
          <w:p w14:paraId="28D13AA2" w14:textId="77777777" w:rsidR="00383518" w:rsidRDefault="00383518" w:rsidP="00383518">
            <w:pPr>
              <w:numPr>
                <w:ilvl w:val="0"/>
                <w:numId w:val="19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GDPR, information security and data governance for People systems.</w:t>
            </w:r>
          </w:p>
          <w:p w14:paraId="7DC3274C" w14:textId="77777777" w:rsidR="00383518" w:rsidRPr="00383518" w:rsidRDefault="00383518" w:rsidP="00383518">
            <w:pPr>
              <w:numPr>
                <w:ilvl w:val="0"/>
                <w:numId w:val="19"/>
              </w:numPr>
              <w:spacing w:after="120" w:line="276" w:lineRule="auto"/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Change management principles that support implementation and adoption.</w:t>
            </w:r>
          </w:p>
        </w:tc>
      </w:tr>
      <w:tr w:rsidR="00383518" w:rsidRPr="00BE1033" w14:paraId="6930A1FA" w14:textId="77777777" w:rsidTr="00BE1033">
        <w:tc>
          <w:tcPr>
            <w:tcW w:w="10207" w:type="dxa"/>
            <w:gridSpan w:val="4"/>
            <w:shd w:val="clear" w:color="auto" w:fill="203B24"/>
          </w:tcPr>
          <w:p w14:paraId="7DC4279D" w14:textId="77777777" w:rsidR="00383518" w:rsidRPr="00BE1033" w:rsidRDefault="00383518" w:rsidP="00383518">
            <w:pPr>
              <w:pStyle w:val="Heading2"/>
              <w:rPr>
                <w:rFonts w:ascii="Avenir Next LT Pro Demi" w:eastAsia="Arial" w:hAnsi="Avenir Next LT Pro Demi" w:cs="Arial"/>
                <w:b w:val="0"/>
                <w:color w:val="FFFFFF"/>
                <w:sz w:val="22"/>
                <w:szCs w:val="22"/>
              </w:rPr>
            </w:pPr>
            <w:r>
              <w:rPr>
                <w:rFonts w:ascii="Avenir Next LT Pro Demi" w:eastAsia="Arial" w:hAnsi="Avenir Next LT Pro Demi" w:cs="Arial"/>
                <w:b w:val="0"/>
                <w:color w:val="FFFFFF"/>
                <w:sz w:val="22"/>
                <w:szCs w:val="22"/>
              </w:rPr>
              <w:lastRenderedPageBreak/>
              <w:t>QUALIFICATIONS, EXPERIENCE, TECHNICAL SKILLS / KNOWLEDGE</w:t>
            </w:r>
          </w:p>
        </w:tc>
      </w:tr>
      <w:tr w:rsidR="00383518" w:rsidRPr="00BE1033" w14:paraId="7E4E69D4" w14:textId="77777777" w:rsidTr="00494464">
        <w:trPr>
          <w:trHeight w:val="1017"/>
        </w:trPr>
        <w:tc>
          <w:tcPr>
            <w:tcW w:w="10207" w:type="dxa"/>
            <w:gridSpan w:val="4"/>
          </w:tcPr>
          <w:p w14:paraId="09C2DC0D" w14:textId="77777777" w:rsidR="00383518" w:rsidRPr="00DA5C7C" w:rsidRDefault="00383518" w:rsidP="00383518">
            <w:pPr>
              <w:pStyle w:val="ListParagraph"/>
              <w:ind w:left="360"/>
              <w:rPr>
                <w:rFonts w:ascii="Avenir Next LT Pro" w:eastAsia="Arial" w:hAnsi="Avenir Next LT Pro" w:cs="Arial"/>
                <w:color w:val="000000"/>
                <w:lang w:eastAsia="en-GB"/>
              </w:rPr>
            </w:pPr>
          </w:p>
          <w:p w14:paraId="1380853D" w14:textId="77777777" w:rsidR="00383518" w:rsidRPr="008D6548" w:rsidRDefault="00383518" w:rsidP="00383518">
            <w:pPr>
              <w:pStyle w:val="ListParagraph"/>
              <w:ind w:left="360"/>
              <w:rPr>
                <w:rFonts w:ascii="Avenir Next LT Pro" w:eastAsia="Arial" w:hAnsi="Avenir Next LT Pro" w:cs="Arial"/>
                <w:b/>
                <w:bCs/>
                <w:color w:val="000000"/>
                <w:lang w:eastAsia="en-GB"/>
              </w:rPr>
            </w:pPr>
            <w:r>
              <w:rPr>
                <w:rFonts w:ascii="Avenir Next LT Pro" w:eastAsia="Arial" w:hAnsi="Avenir Next LT Pro" w:cs="Arial"/>
                <w:b/>
                <w:bCs/>
                <w:color w:val="000000"/>
                <w:lang w:eastAsia="en-GB"/>
              </w:rPr>
              <w:t>Essential</w:t>
            </w:r>
          </w:p>
          <w:p w14:paraId="44843693" w14:textId="77777777" w:rsidR="00383518" w:rsidRDefault="00383518" w:rsidP="00383518">
            <w:pPr>
              <w:pStyle w:val="ListParagraph"/>
              <w:numPr>
                <w:ilvl w:val="0"/>
                <w:numId w:val="20"/>
              </w:numPr>
              <w:rPr>
                <w:rFonts w:ascii="Avenir Next LT Pro" w:eastAsia="Arial" w:hAnsi="Avenir Next LT Pro" w:cs="Arial"/>
                <w:color w:val="000000"/>
                <w:lang w:eastAsia="en-GB"/>
              </w:rPr>
            </w:pPr>
            <w:r>
              <w:rPr>
                <w:rFonts w:ascii="Avenir Next LT Pro" w:eastAsia="Arial" w:hAnsi="Avenir Next LT Pro" w:cs="Arial"/>
                <w:color w:val="000000"/>
                <w:lang w:eastAsia="en-GB"/>
              </w:rPr>
              <w:t>Experience implementing and owning an LMS, ideally in a multi-site organisation.</w:t>
            </w:r>
          </w:p>
          <w:p w14:paraId="1F2E6ED6" w14:textId="77777777" w:rsidR="00383518" w:rsidRPr="00DA5C7C" w:rsidRDefault="00383518" w:rsidP="00383518">
            <w:pPr>
              <w:pStyle w:val="ListParagraph"/>
              <w:numPr>
                <w:ilvl w:val="0"/>
                <w:numId w:val="20"/>
              </w:numPr>
              <w:rPr>
                <w:rFonts w:ascii="Avenir Next LT Pro" w:eastAsia="Arial" w:hAnsi="Avenir Next LT Pro" w:cs="Arial"/>
                <w:color w:val="000000"/>
                <w:lang w:eastAsia="en-GB"/>
              </w:rPr>
            </w:pPr>
            <w:r>
              <w:rPr>
                <w:rFonts w:ascii="Avenir Next LT Pro" w:eastAsia="Arial" w:hAnsi="Avenir Next LT Pro" w:cs="Arial"/>
                <w:color w:val="000000" w:themeColor="text1"/>
                <w:lang w:eastAsia="en-GB"/>
              </w:rPr>
              <w:t>Experience leading comms and engagement for an LMS.</w:t>
            </w:r>
          </w:p>
          <w:p w14:paraId="535EBB84" w14:textId="77777777" w:rsidR="00383518" w:rsidRPr="00DA5C7C" w:rsidRDefault="00383518" w:rsidP="00383518">
            <w:pPr>
              <w:pStyle w:val="ListParagraph"/>
              <w:numPr>
                <w:ilvl w:val="0"/>
                <w:numId w:val="20"/>
              </w:numPr>
              <w:rPr>
                <w:rFonts w:ascii="Avenir Next LT Pro" w:eastAsia="Arial" w:hAnsi="Avenir Next LT Pro" w:cs="Arial"/>
                <w:color w:val="000000"/>
                <w:lang w:eastAsia="en-GB"/>
              </w:rPr>
            </w:pPr>
            <w:r>
              <w:rPr>
                <w:rFonts w:ascii="Avenir Next LT Pro" w:eastAsia="Arial" w:hAnsi="Avenir Next LT Pro" w:cs="Arial"/>
                <w:color w:val="000000"/>
                <w:lang w:eastAsia="en-GB"/>
              </w:rPr>
              <w:t>Able to turn business requirements into system solutions and use reporting to support decisions.</w:t>
            </w:r>
          </w:p>
          <w:p w14:paraId="744CA47F" w14:textId="77777777" w:rsidR="00383518" w:rsidRPr="00DA5C7C" w:rsidRDefault="00383518" w:rsidP="00383518">
            <w:pPr>
              <w:pStyle w:val="ListParagraph"/>
              <w:numPr>
                <w:ilvl w:val="0"/>
                <w:numId w:val="20"/>
              </w:numPr>
              <w:rPr>
                <w:rFonts w:ascii="Avenir Next LT Pro" w:eastAsia="Arial" w:hAnsi="Avenir Next LT Pro" w:cs="Arial"/>
                <w:color w:val="000000"/>
                <w:lang w:eastAsia="en-GB"/>
              </w:rPr>
            </w:pPr>
            <w:r>
              <w:rPr>
                <w:rFonts w:ascii="Avenir Next LT Pro" w:eastAsia="Arial" w:hAnsi="Avenir Next LT Pro" w:cs="Arial"/>
                <w:color w:val="000000"/>
                <w:lang w:eastAsia="en-GB"/>
              </w:rPr>
              <w:t>Experience of system testing, change management and supporting users through implementation.</w:t>
            </w:r>
          </w:p>
          <w:p w14:paraId="3B4F8B68" w14:textId="77777777" w:rsidR="00383518" w:rsidRPr="00812D62" w:rsidRDefault="00383518" w:rsidP="00383518">
            <w:pPr>
              <w:pStyle w:val="ListParagraph"/>
              <w:numPr>
                <w:ilvl w:val="0"/>
                <w:numId w:val="20"/>
              </w:numPr>
              <w:spacing w:after="120"/>
              <w:rPr>
                <w:rFonts w:ascii="Avenir Next LT Pro" w:eastAsia="Arial" w:hAnsi="Avenir Next LT Pro" w:cs="Arial"/>
              </w:rPr>
            </w:pPr>
            <w:r>
              <w:rPr>
                <w:rFonts w:ascii="Avenir Next LT Pro" w:eastAsia="Arial" w:hAnsi="Avenir Next LT Pro" w:cs="Arial"/>
              </w:rPr>
              <w:t>Experience creating and improving digital learning content using authoring tools.</w:t>
            </w:r>
          </w:p>
          <w:p w14:paraId="75A3E494" w14:textId="77777777" w:rsidR="00383518" w:rsidRDefault="00383518" w:rsidP="00383518">
            <w:pPr>
              <w:pStyle w:val="ListParagraph"/>
              <w:numPr>
                <w:ilvl w:val="0"/>
                <w:numId w:val="20"/>
              </w:numPr>
              <w:rPr>
                <w:rFonts w:ascii="Avenir Next LT Pro" w:eastAsia="Arial" w:hAnsi="Avenir Next LT Pro" w:cs="Arial"/>
                <w:color w:val="000000"/>
                <w:lang w:eastAsia="en-GB"/>
              </w:rPr>
            </w:pPr>
            <w:r>
              <w:rPr>
                <w:rFonts w:ascii="Avenir Next LT Pro" w:eastAsia="Arial" w:hAnsi="Avenir Next LT Pro" w:cs="Arial"/>
                <w:color w:val="000000"/>
                <w:lang w:eastAsia="en-GB"/>
              </w:rPr>
              <w:t>Strong Excel, PowerPoint and Teams skills.</w:t>
            </w:r>
          </w:p>
          <w:p w14:paraId="2B84ECC4" w14:textId="77777777" w:rsidR="00383518" w:rsidRPr="00DA5C7C" w:rsidRDefault="00383518" w:rsidP="00383518">
            <w:pPr>
              <w:pStyle w:val="ListParagraph"/>
              <w:ind w:left="1080"/>
              <w:rPr>
                <w:rFonts w:ascii="Avenir Next LT Pro" w:eastAsia="Arial" w:hAnsi="Avenir Next LT Pro" w:cs="Arial"/>
                <w:color w:val="000000"/>
                <w:lang w:eastAsia="en-GB"/>
              </w:rPr>
            </w:pPr>
          </w:p>
          <w:p w14:paraId="257BDD5E" w14:textId="77777777" w:rsidR="00383518" w:rsidRPr="00DA5C7C" w:rsidRDefault="00383518" w:rsidP="00383518">
            <w:pPr>
              <w:pStyle w:val="ListParagraph"/>
              <w:ind w:left="360"/>
              <w:rPr>
                <w:rFonts w:ascii="Avenir Next LT Pro" w:eastAsia="Arial" w:hAnsi="Avenir Next LT Pro" w:cs="Arial"/>
                <w:b/>
                <w:bCs/>
                <w:color w:val="000000"/>
                <w:lang w:eastAsia="en-GB"/>
              </w:rPr>
            </w:pPr>
            <w:r>
              <w:rPr>
                <w:rFonts w:ascii="Avenir Next LT Pro" w:eastAsia="Arial" w:hAnsi="Avenir Next LT Pro" w:cs="Arial"/>
                <w:b/>
                <w:bCs/>
                <w:color w:val="000000"/>
                <w:lang w:eastAsia="en-GB"/>
              </w:rPr>
              <w:t>Desirable</w:t>
            </w:r>
          </w:p>
          <w:p w14:paraId="1BE8218A" w14:textId="77777777" w:rsidR="00383518" w:rsidRPr="00DA5C7C" w:rsidRDefault="00383518" w:rsidP="00383518">
            <w:pPr>
              <w:pStyle w:val="ListParagraph"/>
              <w:numPr>
                <w:ilvl w:val="0"/>
                <w:numId w:val="20"/>
              </w:numPr>
              <w:rPr>
                <w:rFonts w:ascii="Avenir Next LT Pro" w:eastAsia="Arial" w:hAnsi="Avenir Next LT Pro" w:cs="Arial"/>
                <w:color w:val="000000"/>
                <w:lang w:eastAsia="en-GB"/>
              </w:rPr>
            </w:pPr>
            <w:r>
              <w:rPr>
                <w:rFonts w:ascii="Avenir Next LT Pro" w:eastAsia="Arial" w:hAnsi="Avenir Next LT Pro" w:cs="Arial"/>
                <w:color w:val="000000"/>
                <w:lang w:eastAsia="en-GB"/>
              </w:rPr>
              <w:t>Experience with the Kallidus LMS.</w:t>
            </w:r>
          </w:p>
          <w:p w14:paraId="335B5C10" w14:textId="77777777" w:rsidR="00383518" w:rsidRPr="00DA5C7C" w:rsidRDefault="00383518" w:rsidP="00383518">
            <w:pPr>
              <w:pStyle w:val="ListParagraph"/>
              <w:numPr>
                <w:ilvl w:val="0"/>
                <w:numId w:val="20"/>
              </w:numPr>
              <w:rPr>
                <w:rFonts w:ascii="Avenir Next LT Pro" w:eastAsia="Arial" w:hAnsi="Avenir Next LT Pro" w:cs="Arial"/>
                <w:color w:val="000000"/>
                <w:lang w:eastAsia="en-GB"/>
              </w:rPr>
            </w:pPr>
            <w:r>
              <w:rPr>
                <w:rFonts w:ascii="Avenir Next LT Pro" w:eastAsia="Arial" w:hAnsi="Avenir Next LT Pro" w:cs="Arial"/>
                <w:color w:val="000000"/>
                <w:lang w:eastAsia="en-GB"/>
              </w:rPr>
              <w:t>Knowledge of content standards such as SCORM.</w:t>
            </w:r>
          </w:p>
          <w:p w14:paraId="52E79CBD" w14:textId="77777777" w:rsidR="00383518" w:rsidRPr="00DA5C7C" w:rsidRDefault="00383518" w:rsidP="00383518">
            <w:pPr>
              <w:pStyle w:val="ListParagraph"/>
              <w:numPr>
                <w:ilvl w:val="0"/>
                <w:numId w:val="20"/>
              </w:numPr>
              <w:rPr>
                <w:rFonts w:ascii="Avenir Next LT Pro" w:eastAsia="Arial" w:hAnsi="Avenir Next LT Pro" w:cs="Arial"/>
                <w:color w:val="000000"/>
                <w:lang w:eastAsia="en-GB"/>
              </w:rPr>
            </w:pPr>
            <w:r>
              <w:rPr>
                <w:rFonts w:ascii="Avenir Next LT Pro" w:eastAsia="Arial" w:hAnsi="Avenir Next LT Pro" w:cs="Arial"/>
                <w:color w:val="000000"/>
                <w:lang w:eastAsia="en-GB"/>
              </w:rPr>
              <w:t>Experience integrating an LMS with HR or People systems.</w:t>
            </w:r>
          </w:p>
          <w:p w14:paraId="1A74F114" w14:textId="77777777" w:rsidR="00383518" w:rsidRDefault="00383518" w:rsidP="00383518">
            <w:pPr>
              <w:pStyle w:val="ListParagraph"/>
              <w:numPr>
                <w:ilvl w:val="0"/>
                <w:numId w:val="20"/>
              </w:numPr>
              <w:rPr>
                <w:rFonts w:ascii="Avenir Next LT Pro" w:eastAsia="Arial" w:hAnsi="Avenir Next LT Pro" w:cs="Arial"/>
                <w:color w:val="000000"/>
                <w:lang w:eastAsia="en-GB"/>
              </w:rPr>
            </w:pPr>
            <w:r>
              <w:rPr>
                <w:rFonts w:ascii="Avenir Next LT Pro" w:eastAsia="Arial" w:hAnsi="Avenir Next LT Pro" w:cs="Arial"/>
                <w:color w:val="000000"/>
                <w:lang w:eastAsia="en-GB"/>
              </w:rPr>
              <w:t>Project management qualification (e.g. PRINCE2, AgilePM or APM) or equivalent experience.</w:t>
            </w:r>
          </w:p>
          <w:p w14:paraId="13514DC2" w14:textId="77777777" w:rsidR="00383518" w:rsidRPr="00383518" w:rsidRDefault="00383518" w:rsidP="00383518">
            <w:pPr>
              <w:pStyle w:val="ListParagraph"/>
              <w:numPr>
                <w:ilvl w:val="0"/>
                <w:numId w:val="20"/>
              </w:numPr>
              <w:rPr>
                <w:rFonts w:ascii="Avenir Next LT Pro" w:eastAsia="Arial" w:hAnsi="Avenir Next LT Pro" w:cs="Arial"/>
                <w:color w:val="000000"/>
                <w:lang w:eastAsia="en-GB"/>
              </w:rPr>
            </w:pPr>
            <w:r>
              <w:rPr>
                <w:rFonts w:ascii="Avenir Next LT Pro" w:eastAsia="Arial" w:hAnsi="Avenir Next LT Pro" w:cs="Arial"/>
              </w:rPr>
              <w:t>Experience in manufacturing, food production or other multi-site operations.</w:t>
            </w:r>
          </w:p>
          <w:p w14:paraId="3120B583" w14:textId="77777777" w:rsidR="00383518" w:rsidRDefault="00383518" w:rsidP="00383518">
            <w:pPr>
              <w:rPr>
                <w:rFonts w:ascii="Avenir Next LT Pro" w:eastAsia="Arial" w:hAnsi="Avenir Next LT Pro" w:cs="Arial"/>
              </w:rPr>
            </w:pPr>
          </w:p>
          <w:p w14:paraId="4EE0389B" w14:textId="77777777" w:rsidR="00383518" w:rsidRDefault="00383518" w:rsidP="00383518">
            <w:pPr>
              <w:rPr>
                <w:rFonts w:ascii="Avenir Next LT Pro" w:eastAsia="Arial" w:hAnsi="Avenir Next LT Pro" w:cs="Arial"/>
              </w:rPr>
            </w:pPr>
          </w:p>
          <w:p w14:paraId="0AE8803B" w14:textId="77777777" w:rsidR="00383518" w:rsidRDefault="00383518" w:rsidP="00383518">
            <w:pPr>
              <w:rPr>
                <w:rFonts w:ascii="Avenir Next LT Pro" w:eastAsia="Arial" w:hAnsi="Avenir Next LT Pro" w:cs="Arial"/>
              </w:rPr>
            </w:pPr>
          </w:p>
          <w:p w14:paraId="148C1CD2" w14:textId="77777777" w:rsidR="00383518" w:rsidRDefault="00383518" w:rsidP="00383518">
            <w:pPr>
              <w:rPr>
                <w:rFonts w:ascii="Avenir Next LT Pro" w:eastAsia="Arial" w:hAnsi="Avenir Next LT Pro" w:cs="Arial"/>
              </w:rPr>
            </w:pPr>
          </w:p>
          <w:p w14:paraId="5E3A5F68" w14:textId="77777777" w:rsidR="00383518" w:rsidRDefault="00383518" w:rsidP="00383518">
            <w:pPr>
              <w:rPr>
                <w:rFonts w:ascii="Avenir Next LT Pro" w:eastAsia="Arial" w:hAnsi="Avenir Next LT Pro" w:cs="Arial"/>
              </w:rPr>
            </w:pPr>
          </w:p>
          <w:p w14:paraId="006AFEB0" w14:textId="77777777" w:rsidR="00383518" w:rsidRDefault="00383518" w:rsidP="00383518">
            <w:pPr>
              <w:rPr>
                <w:rFonts w:ascii="Avenir Next LT Pro" w:eastAsia="Arial" w:hAnsi="Avenir Next LT Pro" w:cs="Arial"/>
              </w:rPr>
            </w:pPr>
          </w:p>
          <w:p w14:paraId="23B95A9D" w14:textId="77777777" w:rsidR="00383518" w:rsidRDefault="00383518" w:rsidP="00383518">
            <w:pPr>
              <w:rPr>
                <w:rFonts w:ascii="Avenir Next LT Pro" w:eastAsia="Arial" w:hAnsi="Avenir Next LT Pro" w:cs="Arial"/>
              </w:rPr>
            </w:pPr>
          </w:p>
          <w:p w14:paraId="18D6071D" w14:textId="77777777" w:rsidR="00383518" w:rsidRDefault="00383518" w:rsidP="00383518">
            <w:pPr>
              <w:rPr>
                <w:rFonts w:ascii="Avenir Next LT Pro" w:eastAsia="Arial" w:hAnsi="Avenir Next LT Pro" w:cs="Arial"/>
              </w:rPr>
            </w:pPr>
          </w:p>
          <w:p w14:paraId="65DBACDA" w14:textId="77777777" w:rsidR="00383518" w:rsidRDefault="00383518" w:rsidP="00383518">
            <w:pPr>
              <w:rPr>
                <w:rFonts w:ascii="Avenir Next LT Pro" w:eastAsia="Arial" w:hAnsi="Avenir Next LT Pro" w:cs="Arial"/>
              </w:rPr>
            </w:pPr>
          </w:p>
          <w:p w14:paraId="37830A10" w14:textId="77777777" w:rsidR="00383518" w:rsidRDefault="00383518" w:rsidP="00383518">
            <w:pPr>
              <w:rPr>
                <w:rFonts w:ascii="Avenir Next LT Pro" w:eastAsia="Arial" w:hAnsi="Avenir Next LT Pro" w:cs="Arial"/>
              </w:rPr>
            </w:pPr>
          </w:p>
          <w:p w14:paraId="3925E852" w14:textId="77777777" w:rsidR="00383518" w:rsidRPr="00383518" w:rsidRDefault="00383518" w:rsidP="00383518">
            <w:pPr>
              <w:rPr>
                <w:rFonts w:ascii="Avenir Next LT Pro" w:eastAsia="Arial" w:hAnsi="Avenir Next LT Pro" w:cs="Arial"/>
              </w:rPr>
            </w:pPr>
          </w:p>
        </w:tc>
      </w:tr>
      <w:tr w:rsidR="00383518" w:rsidRPr="00BE1033" w14:paraId="0261FE10" w14:textId="77777777" w:rsidTr="00BE1033">
        <w:trPr>
          <w:trHeight w:val="200"/>
        </w:trPr>
        <w:tc>
          <w:tcPr>
            <w:tcW w:w="10207" w:type="dxa"/>
            <w:gridSpan w:val="4"/>
            <w:shd w:val="clear" w:color="auto" w:fill="203B24"/>
          </w:tcPr>
          <w:p w14:paraId="213ED444" w14:textId="77777777" w:rsidR="00383518" w:rsidRPr="00BE1033" w:rsidRDefault="00383518" w:rsidP="00383518">
            <w:pPr>
              <w:jc w:val="center"/>
              <w:rPr>
                <w:rFonts w:ascii="Avenir Next LT Pro Demi" w:eastAsia="Arial" w:hAnsi="Avenir Next LT Pro Demi" w:cs="Arial"/>
                <w:sz w:val="22"/>
                <w:szCs w:val="22"/>
              </w:rPr>
            </w:pPr>
            <w:r>
              <w:rPr>
                <w:rFonts w:ascii="Avenir Next LT Pro Demi" w:eastAsia="Arial" w:hAnsi="Avenir Next LT Pro Demi" w:cs="Arial"/>
                <w:color w:val="FFFFFF"/>
                <w:sz w:val="22"/>
                <w:szCs w:val="22"/>
              </w:rPr>
              <w:t>CORE COMPETENCIES, ATTRIBUTES &amp; BEHAVIOURS FOR SUCCESS</w:t>
            </w:r>
          </w:p>
        </w:tc>
      </w:tr>
      <w:tr w:rsidR="00383518" w:rsidRPr="00BE1033" w14:paraId="76552248" w14:textId="77777777" w:rsidTr="00BE1033">
        <w:trPr>
          <w:trHeight w:val="360"/>
        </w:trPr>
        <w:tc>
          <w:tcPr>
            <w:tcW w:w="2979" w:type="dxa"/>
            <w:shd w:val="clear" w:color="auto" w:fill="A9C2A5"/>
          </w:tcPr>
          <w:p w14:paraId="045C58A0" w14:textId="77777777" w:rsidR="00383518" w:rsidRPr="00BE1033" w:rsidRDefault="00383518" w:rsidP="00383518">
            <w:pPr>
              <w:rPr>
                <w:rFonts w:ascii="Avenir Next LT Pro Demi" w:eastAsia="Arial" w:hAnsi="Avenir Next LT Pro Demi" w:cs="Arial"/>
                <w:bCs/>
                <w:sz w:val="22"/>
                <w:szCs w:val="22"/>
              </w:rPr>
            </w:pPr>
            <w:r>
              <w:rPr>
                <w:rFonts w:ascii="Avenir Next LT Pro Demi" w:eastAsia="Arial" w:hAnsi="Avenir Next LT Pro Demi" w:cs="Arial"/>
                <w:bCs/>
                <w:sz w:val="22"/>
                <w:szCs w:val="22"/>
              </w:rPr>
              <w:t>Competency</w:t>
            </w:r>
          </w:p>
        </w:tc>
        <w:tc>
          <w:tcPr>
            <w:tcW w:w="7228" w:type="dxa"/>
            <w:gridSpan w:val="3"/>
            <w:shd w:val="clear" w:color="auto" w:fill="A9C2A5"/>
          </w:tcPr>
          <w:p w14:paraId="65C09711" w14:textId="77777777" w:rsidR="00383518" w:rsidRPr="00BE1033" w:rsidRDefault="00383518" w:rsidP="00383518">
            <w:pPr>
              <w:widowControl w:val="0"/>
              <w:rPr>
                <w:rFonts w:ascii="Avenir Next LT Pro Demi" w:eastAsia="Arial" w:hAnsi="Avenir Next LT Pro Demi" w:cs="Arial"/>
                <w:bCs/>
                <w:sz w:val="22"/>
                <w:szCs w:val="22"/>
              </w:rPr>
            </w:pPr>
            <w:r>
              <w:rPr>
                <w:rFonts w:ascii="Avenir Next LT Pro Demi" w:eastAsia="Arial" w:hAnsi="Avenir Next LT Pro Demi" w:cs="Arial"/>
                <w:bCs/>
                <w:sz w:val="22"/>
                <w:szCs w:val="22"/>
              </w:rPr>
              <w:t>Descriptors</w:t>
            </w:r>
          </w:p>
          <w:p w14:paraId="287046B4" w14:textId="77777777" w:rsidR="00383518" w:rsidRPr="00BE1033" w:rsidRDefault="00383518" w:rsidP="00383518">
            <w:pPr>
              <w:widowControl w:val="0"/>
              <w:rPr>
                <w:rFonts w:ascii="Avenir Next LT Pro Demi" w:eastAsia="Arial" w:hAnsi="Avenir Next LT Pro Demi" w:cs="Arial"/>
                <w:bCs/>
                <w:sz w:val="22"/>
                <w:szCs w:val="22"/>
              </w:rPr>
            </w:pPr>
          </w:p>
        </w:tc>
      </w:tr>
      <w:tr w:rsidR="00383518" w:rsidRPr="00BE1033" w14:paraId="765415E1" w14:textId="77777777" w:rsidTr="00BE1033">
        <w:trPr>
          <w:trHeight w:val="671"/>
        </w:trPr>
        <w:tc>
          <w:tcPr>
            <w:tcW w:w="2979" w:type="dxa"/>
          </w:tcPr>
          <w:p w14:paraId="3B111B85" w14:textId="77777777" w:rsidR="00383518" w:rsidRPr="00BE1033" w:rsidRDefault="00383518" w:rsidP="00383518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Values People</w:t>
            </w:r>
          </w:p>
        </w:tc>
        <w:tc>
          <w:tcPr>
            <w:tcW w:w="7228" w:type="dxa"/>
            <w:gridSpan w:val="3"/>
          </w:tcPr>
          <w:p w14:paraId="1A597E6F" w14:textId="77777777" w:rsidR="00383518" w:rsidRPr="00171715" w:rsidRDefault="00383518" w:rsidP="003835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venir Next LT Pro" w:hAnsi="Avenir Next LT Pro" w:cs="Arial"/>
                <w:color w:val="auto"/>
                <w:sz w:val="22"/>
                <w:szCs w:val="22"/>
              </w:rPr>
            </w:pPr>
            <w:r>
              <w:rPr>
                <w:rFonts w:ascii="Avenir Next LT Pro" w:hAnsi="Avenir Next LT Pro" w:cs="Arial"/>
                <w:color w:val="auto"/>
                <w:sz w:val="22"/>
                <w:szCs w:val="22"/>
              </w:rPr>
              <w:t>Demonstrates the belief that people are our most important asset and central to the success of the organisation. Everybody should be treated with dignity and respect at all times.</w:t>
            </w:r>
          </w:p>
        </w:tc>
      </w:tr>
      <w:tr w:rsidR="00383518" w:rsidRPr="00BE1033" w14:paraId="5CF70E74" w14:textId="77777777" w:rsidTr="00BE1033">
        <w:trPr>
          <w:trHeight w:val="671"/>
        </w:trPr>
        <w:tc>
          <w:tcPr>
            <w:tcW w:w="2979" w:type="dxa"/>
          </w:tcPr>
          <w:p w14:paraId="12D8435D" w14:textId="77777777" w:rsidR="00383518" w:rsidRPr="00BE1033" w:rsidRDefault="00383518" w:rsidP="00383518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Customer Focus</w:t>
            </w:r>
          </w:p>
        </w:tc>
        <w:tc>
          <w:tcPr>
            <w:tcW w:w="7228" w:type="dxa"/>
            <w:gridSpan w:val="3"/>
          </w:tcPr>
          <w:p w14:paraId="0D9D0C8C" w14:textId="77777777" w:rsidR="00383518" w:rsidRPr="00171715" w:rsidRDefault="00383518" w:rsidP="003835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venir Next LT Pro" w:hAnsi="Avenir Next LT Pro" w:cs="Arial"/>
                <w:color w:val="auto"/>
                <w:sz w:val="22"/>
                <w:szCs w:val="22"/>
                <w:lang w:val="en"/>
              </w:rPr>
            </w:pPr>
            <w:r>
              <w:rPr>
                <w:rFonts w:ascii="Avenir Next LT Pro" w:hAnsi="Avenir Next LT Pro" w:cs="Arial"/>
                <w:color w:val="auto"/>
                <w:sz w:val="22"/>
                <w:szCs w:val="22"/>
              </w:rPr>
              <w:t>Is passionate about quality, striving to continuously make a positive difference for our customers and our consumers.</w:t>
            </w:r>
          </w:p>
        </w:tc>
      </w:tr>
      <w:tr w:rsidR="00383518" w:rsidRPr="00BE1033" w14:paraId="695ADA6E" w14:textId="77777777" w:rsidTr="00BE1033">
        <w:trPr>
          <w:trHeight w:val="671"/>
        </w:trPr>
        <w:tc>
          <w:tcPr>
            <w:tcW w:w="2979" w:type="dxa"/>
          </w:tcPr>
          <w:p w14:paraId="0CF26FCE" w14:textId="77777777" w:rsidR="00383518" w:rsidRPr="00BE1033" w:rsidRDefault="00383518" w:rsidP="00383518">
            <w:pPr>
              <w:rPr>
                <w:rFonts w:ascii="Avenir Next LT Pro" w:eastAsia="Arial" w:hAnsi="Avenir Next LT Pro" w:cs="Arial"/>
                <w:color w:val="auto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color w:val="auto"/>
                <w:sz w:val="22"/>
                <w:szCs w:val="22"/>
              </w:rPr>
              <w:t>Collaborative Team Working</w:t>
            </w:r>
          </w:p>
        </w:tc>
        <w:tc>
          <w:tcPr>
            <w:tcW w:w="7228" w:type="dxa"/>
            <w:gridSpan w:val="3"/>
          </w:tcPr>
          <w:p w14:paraId="4BB7E862" w14:textId="77777777" w:rsidR="00383518" w:rsidRPr="00171715" w:rsidRDefault="00383518" w:rsidP="003835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venir Next LT Pro" w:hAnsi="Avenir Next LT Pro" w:cs="Arial"/>
                <w:color w:val="auto"/>
                <w:sz w:val="22"/>
                <w:szCs w:val="22"/>
              </w:rPr>
            </w:pPr>
            <w:r>
              <w:rPr>
                <w:rFonts w:ascii="Avenir Next LT Pro" w:hAnsi="Avenir Next LT Pro" w:cs="Arial"/>
                <w:color w:val="auto"/>
                <w:sz w:val="22"/>
                <w:szCs w:val="22"/>
              </w:rPr>
              <w:t>The willingness to act as part of a team and work towards achieving shared objectives through adopting best practice in line with our Purpose Statement and Company Values.</w:t>
            </w:r>
          </w:p>
        </w:tc>
      </w:tr>
      <w:tr w:rsidR="00383518" w:rsidRPr="00BE1033" w14:paraId="507C3323" w14:textId="77777777" w:rsidTr="00BE1033">
        <w:trPr>
          <w:trHeight w:val="671"/>
        </w:trPr>
        <w:tc>
          <w:tcPr>
            <w:tcW w:w="2979" w:type="dxa"/>
          </w:tcPr>
          <w:p w14:paraId="5D7A9E34" w14:textId="77777777" w:rsidR="00383518" w:rsidRPr="00BE1033" w:rsidRDefault="00383518" w:rsidP="00383518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Flexibility &amp; Adaptability</w:t>
            </w:r>
          </w:p>
        </w:tc>
        <w:tc>
          <w:tcPr>
            <w:tcW w:w="7228" w:type="dxa"/>
            <w:gridSpan w:val="3"/>
          </w:tcPr>
          <w:p w14:paraId="44140E7A" w14:textId="77777777" w:rsidR="00383518" w:rsidRPr="00171715" w:rsidRDefault="00383518" w:rsidP="00383518">
            <w:pPr>
              <w:widowControl w:val="0"/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The ability to change and adapt own behaviour or work procedures when there is a change in the work environment, for example as a result of changing customer needs.</w:t>
            </w:r>
          </w:p>
        </w:tc>
      </w:tr>
      <w:tr w:rsidR="00383518" w:rsidRPr="00BE1033" w14:paraId="4D4C5ED1" w14:textId="77777777" w:rsidTr="00BE1033">
        <w:trPr>
          <w:trHeight w:val="671"/>
        </w:trPr>
        <w:tc>
          <w:tcPr>
            <w:tcW w:w="2979" w:type="dxa"/>
          </w:tcPr>
          <w:p w14:paraId="47C2B73B" w14:textId="77777777" w:rsidR="00383518" w:rsidRPr="00BE1033" w:rsidRDefault="00383518" w:rsidP="00383518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Initiative &amp; taking ownership</w:t>
            </w:r>
          </w:p>
        </w:tc>
        <w:tc>
          <w:tcPr>
            <w:tcW w:w="7228" w:type="dxa"/>
            <w:gridSpan w:val="3"/>
          </w:tcPr>
          <w:p w14:paraId="13FC3365" w14:textId="77777777" w:rsidR="00383518" w:rsidRPr="00171715" w:rsidRDefault="00383518" w:rsidP="00383518">
            <w:pPr>
              <w:widowControl w:val="0"/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 xml:space="preserve">Steps up to take on personal responsibility and accountability for tasks and actions in line </w:t>
            </w:r>
            <w:r>
              <w:rPr>
                <w:rFonts w:ascii="Avenir Next LT Pro" w:hAnsi="Avenir Next LT Pro" w:cs="Arial"/>
                <w:color w:val="auto"/>
                <w:sz w:val="22"/>
                <w:szCs w:val="22"/>
              </w:rPr>
              <w:t>with our Purpose Statement and Company Values.</w:t>
            </w:r>
          </w:p>
        </w:tc>
      </w:tr>
      <w:tr w:rsidR="00383518" w:rsidRPr="00BE1033" w14:paraId="187489E7" w14:textId="77777777" w:rsidTr="00BE1033">
        <w:trPr>
          <w:trHeight w:val="671"/>
        </w:trPr>
        <w:tc>
          <w:tcPr>
            <w:tcW w:w="2979" w:type="dxa"/>
          </w:tcPr>
          <w:p w14:paraId="05DE4974" w14:textId="77777777" w:rsidR="00383518" w:rsidRPr="00BE1033" w:rsidRDefault="00383518" w:rsidP="00383518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People Management</w:t>
            </w:r>
          </w:p>
        </w:tc>
        <w:tc>
          <w:tcPr>
            <w:tcW w:w="7228" w:type="dxa"/>
            <w:gridSpan w:val="3"/>
          </w:tcPr>
          <w:p w14:paraId="3BB48C3B" w14:textId="77777777" w:rsidR="00383518" w:rsidRPr="00171715" w:rsidRDefault="00383518" w:rsidP="00383518">
            <w:pPr>
              <w:widowControl w:val="0"/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hAnsi="Avenir Next LT Pro" w:cs="Arial"/>
                <w:sz w:val="22"/>
                <w:szCs w:val="22"/>
              </w:rPr>
              <w:t>The ability to understand people and their motivations, build good relationships with them and help them unlock their full potential.</w:t>
            </w:r>
          </w:p>
        </w:tc>
      </w:tr>
      <w:tr w:rsidR="00383518" w:rsidRPr="00BE1033" w14:paraId="031A94D9" w14:textId="77777777" w:rsidTr="00BE1033">
        <w:trPr>
          <w:trHeight w:val="671"/>
        </w:trPr>
        <w:tc>
          <w:tcPr>
            <w:tcW w:w="2979" w:type="dxa"/>
          </w:tcPr>
          <w:p w14:paraId="49DB2DEC" w14:textId="77777777" w:rsidR="00383518" w:rsidRPr="00BE1033" w:rsidRDefault="00383518" w:rsidP="00383518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Empowering Others</w:t>
            </w:r>
          </w:p>
        </w:tc>
        <w:tc>
          <w:tcPr>
            <w:tcW w:w="7228" w:type="dxa"/>
            <w:gridSpan w:val="3"/>
          </w:tcPr>
          <w:p w14:paraId="787D89C0" w14:textId="77777777" w:rsidR="00383518" w:rsidRPr="00171715" w:rsidRDefault="00383518" w:rsidP="00383518">
            <w:pPr>
              <w:widowControl w:val="0"/>
              <w:rPr>
                <w:rFonts w:ascii="Avenir Next LT Pro" w:hAnsi="Avenir Next LT Pro" w:cs="Arial"/>
                <w:sz w:val="22"/>
                <w:szCs w:val="22"/>
              </w:rPr>
            </w:pPr>
            <w:r>
              <w:rPr>
                <w:rFonts w:ascii="Avenir Next LT Pro" w:hAnsi="Avenir Next LT Pro" w:cs="Arial"/>
                <w:color w:val="auto"/>
                <w:sz w:val="22"/>
                <w:szCs w:val="22"/>
              </w:rPr>
              <w:t>Creates an environment where people feel required and enabled to take ownership and responsibility.</w:t>
            </w:r>
          </w:p>
        </w:tc>
      </w:tr>
      <w:tr w:rsidR="00383518" w:rsidRPr="00BE1033" w14:paraId="3AFC6E06" w14:textId="77777777" w:rsidTr="00BE1033">
        <w:trPr>
          <w:trHeight w:val="671"/>
        </w:trPr>
        <w:tc>
          <w:tcPr>
            <w:tcW w:w="2979" w:type="dxa"/>
          </w:tcPr>
          <w:p w14:paraId="2DCCF351" w14:textId="77777777" w:rsidR="00383518" w:rsidRPr="00BE1033" w:rsidRDefault="00383518" w:rsidP="00383518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lastRenderedPageBreak/>
              <w:t>Coaching for Performance</w:t>
            </w:r>
          </w:p>
        </w:tc>
        <w:tc>
          <w:tcPr>
            <w:tcW w:w="7228" w:type="dxa"/>
            <w:gridSpan w:val="3"/>
          </w:tcPr>
          <w:p w14:paraId="2A9F43E5" w14:textId="77777777" w:rsidR="00383518" w:rsidRPr="00171715" w:rsidRDefault="00383518" w:rsidP="00383518">
            <w:pPr>
              <w:widowControl w:val="0"/>
              <w:rPr>
                <w:rFonts w:ascii="Avenir Next LT Pro" w:hAnsi="Avenir Next LT Pro" w:cs="Arial"/>
                <w:color w:val="auto"/>
                <w:sz w:val="22"/>
                <w:szCs w:val="22"/>
              </w:rPr>
            </w:pPr>
            <w:r>
              <w:rPr>
                <w:rFonts w:ascii="Avenir Next LT Pro" w:hAnsi="Avenir Next LT Pro" w:cs="Arial"/>
                <w:color w:val="auto"/>
                <w:sz w:val="22"/>
                <w:szCs w:val="22"/>
              </w:rPr>
              <w:t>The ability to help others achieve more through two-way feedback, clear direction and enabling.</w:t>
            </w:r>
          </w:p>
        </w:tc>
      </w:tr>
      <w:tr w:rsidR="00383518" w:rsidRPr="00BE1033" w14:paraId="5EB25F9E" w14:textId="77777777" w:rsidTr="00BE1033">
        <w:trPr>
          <w:trHeight w:val="671"/>
        </w:trPr>
        <w:tc>
          <w:tcPr>
            <w:tcW w:w="2979" w:type="dxa"/>
          </w:tcPr>
          <w:p w14:paraId="0115C11D" w14:textId="77777777" w:rsidR="00383518" w:rsidRPr="00BE1033" w:rsidRDefault="00383518" w:rsidP="00383518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Analysis &amp; Planning</w:t>
            </w:r>
          </w:p>
        </w:tc>
        <w:tc>
          <w:tcPr>
            <w:tcW w:w="7228" w:type="dxa"/>
            <w:gridSpan w:val="3"/>
          </w:tcPr>
          <w:p w14:paraId="3A9E1C59" w14:textId="77777777" w:rsidR="00383518" w:rsidRPr="00171715" w:rsidRDefault="00383518" w:rsidP="00383518">
            <w:pPr>
              <w:widowControl w:val="0"/>
              <w:rPr>
                <w:rFonts w:ascii="Avenir Next LT Pro" w:hAnsi="Avenir Next LT Pro" w:cs="Arial"/>
                <w:color w:val="auto"/>
                <w:sz w:val="22"/>
                <w:szCs w:val="22"/>
              </w:rPr>
            </w:pPr>
            <w:r>
              <w:rPr>
                <w:rFonts w:ascii="Avenir Next LT Pro" w:hAnsi="Avenir Next LT Pro" w:cs="Arial"/>
                <w:color w:val="auto"/>
                <w:sz w:val="22"/>
                <w:szCs w:val="22"/>
              </w:rPr>
              <w:t>The ability to take a range of information, think things through logically and prioritise work to meet commitments aligned with organisational goals.</w:t>
            </w:r>
          </w:p>
        </w:tc>
      </w:tr>
      <w:tr w:rsidR="00383518" w:rsidRPr="00BE1033" w14:paraId="0FBB1B10" w14:textId="77777777" w:rsidTr="00BE1033">
        <w:trPr>
          <w:trHeight w:val="671"/>
        </w:trPr>
        <w:tc>
          <w:tcPr>
            <w:tcW w:w="2979" w:type="dxa"/>
          </w:tcPr>
          <w:p w14:paraId="7C0B1B2B" w14:textId="77777777" w:rsidR="00383518" w:rsidRPr="00BE1033" w:rsidRDefault="00383518" w:rsidP="00383518">
            <w:pPr>
              <w:rPr>
                <w:rFonts w:ascii="Avenir Next LT Pro" w:eastAsia="Arial" w:hAnsi="Avenir Next LT Pro" w:cs="Arial"/>
                <w:sz w:val="22"/>
                <w:szCs w:val="22"/>
              </w:rPr>
            </w:pPr>
            <w:r>
              <w:rPr>
                <w:rFonts w:ascii="Avenir Next LT Pro" w:eastAsia="Arial" w:hAnsi="Avenir Next LT Pro" w:cs="Arial"/>
                <w:sz w:val="22"/>
                <w:szCs w:val="22"/>
              </w:rPr>
              <w:t>Drive for Excellence</w:t>
            </w:r>
          </w:p>
        </w:tc>
        <w:tc>
          <w:tcPr>
            <w:tcW w:w="7228" w:type="dxa"/>
            <w:gridSpan w:val="3"/>
          </w:tcPr>
          <w:p w14:paraId="511E3A9B" w14:textId="77777777" w:rsidR="00383518" w:rsidRPr="00171715" w:rsidRDefault="00383518" w:rsidP="00383518">
            <w:pPr>
              <w:widowControl w:val="0"/>
              <w:rPr>
                <w:rFonts w:ascii="Avenir Next LT Pro" w:hAnsi="Avenir Next LT Pro" w:cs="Arial"/>
                <w:color w:val="auto"/>
                <w:sz w:val="22"/>
                <w:szCs w:val="22"/>
              </w:rPr>
            </w:pPr>
            <w:r>
              <w:rPr>
                <w:rFonts w:ascii="Avenir Next LT Pro" w:hAnsi="Avenir Next LT Pro" w:cs="Arial"/>
                <w:color w:val="auto"/>
                <w:sz w:val="22"/>
                <w:szCs w:val="22"/>
              </w:rPr>
              <w:t>Knows the most effective and efficient processes for getting things done, with a focus on continuous improvement.</w:t>
            </w:r>
          </w:p>
        </w:tc>
      </w:tr>
    </w:tbl>
    <w:p w14:paraId="1809E49F" w14:textId="77777777" w:rsidR="00952B92" w:rsidRPr="00BE1033" w:rsidRDefault="00952B92" w:rsidP="00BE1033">
      <w:pPr>
        <w:rPr>
          <w:rFonts w:ascii="Avenir Next LT Pro" w:eastAsia="Arial" w:hAnsi="Avenir Next LT Pro" w:cs="Arial"/>
          <w:sz w:val="22"/>
          <w:szCs w:val="22"/>
        </w:rPr>
      </w:pPr>
    </w:p>
    <w:sectPr w:rsidR="00952B92" w:rsidRPr="00BE1033" w:rsidSect="00326070">
      <w:footerReference w:type="default" r:id="rId12"/>
      <w:pgSz w:w="11906" w:h="16838"/>
      <w:pgMar w:top="426" w:right="851" w:bottom="709" w:left="851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43C7C" w14:textId="77777777" w:rsidR="00BF7DA7" w:rsidRDefault="00BF7DA7">
      <w:r>
        <w:separator/>
      </w:r>
    </w:p>
  </w:endnote>
  <w:endnote w:type="continuationSeparator" w:id="0">
    <w:p w14:paraId="303B6273" w14:textId="77777777" w:rsidR="00BF7DA7" w:rsidRDefault="00BF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3892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4DDCE3" w14:textId="77777777" w:rsidR="00AA05B5" w:rsidRDefault="00AA05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09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1FEBCC" w14:textId="77777777" w:rsidR="00952B92" w:rsidRDefault="00952B92">
    <w:pPr>
      <w:tabs>
        <w:tab w:val="center" w:pos="4153"/>
        <w:tab w:val="right" w:pos="8306"/>
      </w:tabs>
      <w:spacing w:after="30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81849" w14:textId="77777777" w:rsidR="00BF7DA7" w:rsidRDefault="00BF7DA7">
      <w:r>
        <w:separator/>
      </w:r>
    </w:p>
  </w:footnote>
  <w:footnote w:type="continuationSeparator" w:id="0">
    <w:p w14:paraId="56D8C7A5" w14:textId="77777777" w:rsidR="00BF7DA7" w:rsidRDefault="00BF7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5FF"/>
    <w:multiLevelType w:val="hybridMultilevel"/>
    <w:tmpl w:val="833E5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F2BE1"/>
    <w:multiLevelType w:val="hybridMultilevel"/>
    <w:tmpl w:val="1A105EBA"/>
    <w:lvl w:ilvl="0" w:tplc="7B3C1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62AA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F455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BC72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7CF0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64C4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B60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6E1E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08B3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54313"/>
    <w:multiLevelType w:val="multilevel"/>
    <w:tmpl w:val="CF48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0D03DB"/>
    <w:multiLevelType w:val="hybridMultilevel"/>
    <w:tmpl w:val="30CED8E0"/>
    <w:lvl w:ilvl="0" w:tplc="82B8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C020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3896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760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04F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D486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6E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A66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7649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62921"/>
    <w:multiLevelType w:val="hybridMultilevel"/>
    <w:tmpl w:val="12746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00258"/>
    <w:multiLevelType w:val="hybridMultilevel"/>
    <w:tmpl w:val="1F7C5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65F7F"/>
    <w:multiLevelType w:val="hybridMultilevel"/>
    <w:tmpl w:val="9EA80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95072"/>
    <w:multiLevelType w:val="hybridMultilevel"/>
    <w:tmpl w:val="C8CAA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3C7002"/>
    <w:multiLevelType w:val="hybridMultilevel"/>
    <w:tmpl w:val="8F0AD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86C0A"/>
    <w:multiLevelType w:val="hybridMultilevel"/>
    <w:tmpl w:val="344CCA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B181653"/>
    <w:multiLevelType w:val="hybridMultilevel"/>
    <w:tmpl w:val="96387170"/>
    <w:lvl w:ilvl="0" w:tplc="B9E89682"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23F72CA"/>
    <w:multiLevelType w:val="hybridMultilevel"/>
    <w:tmpl w:val="0B285070"/>
    <w:lvl w:ilvl="0" w:tplc="2F040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F8A2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BCB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C48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246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1A91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2CC2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5C1C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6443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9D331E"/>
    <w:multiLevelType w:val="hybridMultilevel"/>
    <w:tmpl w:val="155016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F8644E"/>
    <w:multiLevelType w:val="hybridMultilevel"/>
    <w:tmpl w:val="7D0C9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052CF"/>
    <w:multiLevelType w:val="hybridMultilevel"/>
    <w:tmpl w:val="281AC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7E3254"/>
    <w:multiLevelType w:val="hybridMultilevel"/>
    <w:tmpl w:val="A4E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8623C"/>
    <w:multiLevelType w:val="hybridMultilevel"/>
    <w:tmpl w:val="DECCF8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FD315E"/>
    <w:multiLevelType w:val="hybridMultilevel"/>
    <w:tmpl w:val="5E1CD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AA1CF6"/>
    <w:multiLevelType w:val="hybridMultilevel"/>
    <w:tmpl w:val="CD5A9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B00BFE"/>
    <w:multiLevelType w:val="hybridMultilevel"/>
    <w:tmpl w:val="61348A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87459302">
    <w:abstractNumId w:val="1"/>
  </w:num>
  <w:num w:numId="2" w16cid:durableId="434833536">
    <w:abstractNumId w:val="3"/>
  </w:num>
  <w:num w:numId="3" w16cid:durableId="1619289261">
    <w:abstractNumId w:val="11"/>
  </w:num>
  <w:num w:numId="4" w16cid:durableId="1020664649">
    <w:abstractNumId w:val="14"/>
  </w:num>
  <w:num w:numId="5" w16cid:durableId="115999169">
    <w:abstractNumId w:val="17"/>
  </w:num>
  <w:num w:numId="6" w16cid:durableId="828792381">
    <w:abstractNumId w:val="9"/>
  </w:num>
  <w:num w:numId="7" w16cid:durableId="1871844687">
    <w:abstractNumId w:val="7"/>
  </w:num>
  <w:num w:numId="8" w16cid:durableId="1939096192">
    <w:abstractNumId w:val="4"/>
  </w:num>
  <w:num w:numId="9" w16cid:durableId="1810197415">
    <w:abstractNumId w:val="18"/>
  </w:num>
  <w:num w:numId="10" w16cid:durableId="508565949">
    <w:abstractNumId w:val="19"/>
  </w:num>
  <w:num w:numId="11" w16cid:durableId="528299451">
    <w:abstractNumId w:val="12"/>
  </w:num>
  <w:num w:numId="12" w16cid:durableId="613830045">
    <w:abstractNumId w:val="8"/>
  </w:num>
  <w:num w:numId="13" w16cid:durableId="2040230155">
    <w:abstractNumId w:val="13"/>
  </w:num>
  <w:num w:numId="14" w16cid:durableId="749623021">
    <w:abstractNumId w:val="10"/>
  </w:num>
  <w:num w:numId="15" w16cid:durableId="205652152">
    <w:abstractNumId w:val="6"/>
  </w:num>
  <w:num w:numId="16" w16cid:durableId="176509094">
    <w:abstractNumId w:val="5"/>
  </w:num>
  <w:num w:numId="17" w16cid:durableId="1704674050">
    <w:abstractNumId w:val="15"/>
  </w:num>
  <w:num w:numId="18" w16cid:durableId="126162834">
    <w:abstractNumId w:val="0"/>
  </w:num>
  <w:num w:numId="19" w16cid:durableId="2049909268">
    <w:abstractNumId w:val="2"/>
  </w:num>
  <w:num w:numId="20" w16cid:durableId="13205766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41D"/>
    <w:rsid w:val="00001092"/>
    <w:rsid w:val="000451DF"/>
    <w:rsid w:val="00063AA5"/>
    <w:rsid w:val="00065565"/>
    <w:rsid w:val="000A1B43"/>
    <w:rsid w:val="000A2B67"/>
    <w:rsid w:val="000A5631"/>
    <w:rsid w:val="000A782A"/>
    <w:rsid w:val="000B6FAC"/>
    <w:rsid w:val="000D45F1"/>
    <w:rsid w:val="000E38D2"/>
    <w:rsid w:val="00106EA5"/>
    <w:rsid w:val="00114127"/>
    <w:rsid w:val="0012035D"/>
    <w:rsid w:val="00127960"/>
    <w:rsid w:val="0015297A"/>
    <w:rsid w:val="001616A1"/>
    <w:rsid w:val="00171715"/>
    <w:rsid w:val="00171F30"/>
    <w:rsid w:val="00171F68"/>
    <w:rsid w:val="001A7DE8"/>
    <w:rsid w:val="001B1AFB"/>
    <w:rsid w:val="001B46F0"/>
    <w:rsid w:val="001C1BFA"/>
    <w:rsid w:val="002015D2"/>
    <w:rsid w:val="00206622"/>
    <w:rsid w:val="00221556"/>
    <w:rsid w:val="00221BAA"/>
    <w:rsid w:val="00225AD5"/>
    <w:rsid w:val="0022706D"/>
    <w:rsid w:val="00247CD4"/>
    <w:rsid w:val="002715E1"/>
    <w:rsid w:val="002717E0"/>
    <w:rsid w:val="002860D0"/>
    <w:rsid w:val="00296F2A"/>
    <w:rsid w:val="002A3BA2"/>
    <w:rsid w:val="002D5532"/>
    <w:rsid w:val="002D6C7B"/>
    <w:rsid w:val="002E0AB8"/>
    <w:rsid w:val="002E3245"/>
    <w:rsid w:val="002F7616"/>
    <w:rsid w:val="00312B55"/>
    <w:rsid w:val="003161C7"/>
    <w:rsid w:val="003165C6"/>
    <w:rsid w:val="003168DA"/>
    <w:rsid w:val="0032144B"/>
    <w:rsid w:val="003221B0"/>
    <w:rsid w:val="00326070"/>
    <w:rsid w:val="003318AB"/>
    <w:rsid w:val="00361353"/>
    <w:rsid w:val="003759E0"/>
    <w:rsid w:val="003766E7"/>
    <w:rsid w:val="00380F2F"/>
    <w:rsid w:val="00383518"/>
    <w:rsid w:val="003A2CB9"/>
    <w:rsid w:val="003C1094"/>
    <w:rsid w:val="003C220F"/>
    <w:rsid w:val="003C5EFE"/>
    <w:rsid w:val="003D7AE1"/>
    <w:rsid w:val="003D7C51"/>
    <w:rsid w:val="0040217C"/>
    <w:rsid w:val="004131CE"/>
    <w:rsid w:val="00416711"/>
    <w:rsid w:val="0042264C"/>
    <w:rsid w:val="00440D0B"/>
    <w:rsid w:val="004509D4"/>
    <w:rsid w:val="00484FFE"/>
    <w:rsid w:val="00485EB7"/>
    <w:rsid w:val="00494464"/>
    <w:rsid w:val="00496895"/>
    <w:rsid w:val="004A13F3"/>
    <w:rsid w:val="004A7142"/>
    <w:rsid w:val="004B70BB"/>
    <w:rsid w:val="004E63FD"/>
    <w:rsid w:val="004F394E"/>
    <w:rsid w:val="0052378C"/>
    <w:rsid w:val="005374C5"/>
    <w:rsid w:val="00545F02"/>
    <w:rsid w:val="00565BE3"/>
    <w:rsid w:val="005668CB"/>
    <w:rsid w:val="00567D84"/>
    <w:rsid w:val="00585AE2"/>
    <w:rsid w:val="005929D3"/>
    <w:rsid w:val="005A3584"/>
    <w:rsid w:val="005A3940"/>
    <w:rsid w:val="005B6D8A"/>
    <w:rsid w:val="005C3BE5"/>
    <w:rsid w:val="005D2276"/>
    <w:rsid w:val="005F4673"/>
    <w:rsid w:val="00600C52"/>
    <w:rsid w:val="0061298F"/>
    <w:rsid w:val="00651E19"/>
    <w:rsid w:val="0065702E"/>
    <w:rsid w:val="0065713F"/>
    <w:rsid w:val="00663E83"/>
    <w:rsid w:val="00685CA6"/>
    <w:rsid w:val="0069433A"/>
    <w:rsid w:val="006A222E"/>
    <w:rsid w:val="006B7A86"/>
    <w:rsid w:val="006D1AE5"/>
    <w:rsid w:val="006E186D"/>
    <w:rsid w:val="00713477"/>
    <w:rsid w:val="00725676"/>
    <w:rsid w:val="007334C9"/>
    <w:rsid w:val="00735115"/>
    <w:rsid w:val="007411A9"/>
    <w:rsid w:val="0075108F"/>
    <w:rsid w:val="007626E1"/>
    <w:rsid w:val="007846FF"/>
    <w:rsid w:val="00797A16"/>
    <w:rsid w:val="007B102E"/>
    <w:rsid w:val="007B2B1C"/>
    <w:rsid w:val="007B6B82"/>
    <w:rsid w:val="007C5E8F"/>
    <w:rsid w:val="007C6AA2"/>
    <w:rsid w:val="007C6F24"/>
    <w:rsid w:val="007D0A87"/>
    <w:rsid w:val="007E72E2"/>
    <w:rsid w:val="007F2B96"/>
    <w:rsid w:val="00803373"/>
    <w:rsid w:val="008047F4"/>
    <w:rsid w:val="00807480"/>
    <w:rsid w:val="0082406D"/>
    <w:rsid w:val="0083787B"/>
    <w:rsid w:val="00864797"/>
    <w:rsid w:val="008650F3"/>
    <w:rsid w:val="00871B22"/>
    <w:rsid w:val="00884825"/>
    <w:rsid w:val="00884A3C"/>
    <w:rsid w:val="008A743C"/>
    <w:rsid w:val="008B2975"/>
    <w:rsid w:val="008B3B59"/>
    <w:rsid w:val="008B7C47"/>
    <w:rsid w:val="008C42CF"/>
    <w:rsid w:val="008D7E69"/>
    <w:rsid w:val="008F075A"/>
    <w:rsid w:val="008F40F9"/>
    <w:rsid w:val="00901245"/>
    <w:rsid w:val="00907A9F"/>
    <w:rsid w:val="00916E6F"/>
    <w:rsid w:val="00923464"/>
    <w:rsid w:val="009337A1"/>
    <w:rsid w:val="00947F93"/>
    <w:rsid w:val="00950B78"/>
    <w:rsid w:val="00952B92"/>
    <w:rsid w:val="009630C5"/>
    <w:rsid w:val="00976701"/>
    <w:rsid w:val="0098141D"/>
    <w:rsid w:val="009924A9"/>
    <w:rsid w:val="009A0985"/>
    <w:rsid w:val="009A0CD3"/>
    <w:rsid w:val="009D1DF0"/>
    <w:rsid w:val="00A50225"/>
    <w:rsid w:val="00A53227"/>
    <w:rsid w:val="00A63D87"/>
    <w:rsid w:val="00A6410D"/>
    <w:rsid w:val="00A741A5"/>
    <w:rsid w:val="00A82B61"/>
    <w:rsid w:val="00A856C9"/>
    <w:rsid w:val="00AA05B5"/>
    <w:rsid w:val="00AA15CF"/>
    <w:rsid w:val="00AB1C22"/>
    <w:rsid w:val="00AB6054"/>
    <w:rsid w:val="00AB76EE"/>
    <w:rsid w:val="00AC35A1"/>
    <w:rsid w:val="00AC4AE3"/>
    <w:rsid w:val="00AD004E"/>
    <w:rsid w:val="00AD46D5"/>
    <w:rsid w:val="00AF5182"/>
    <w:rsid w:val="00B13881"/>
    <w:rsid w:val="00B2705D"/>
    <w:rsid w:val="00B54FA1"/>
    <w:rsid w:val="00B55535"/>
    <w:rsid w:val="00B57F2A"/>
    <w:rsid w:val="00B668AC"/>
    <w:rsid w:val="00B731E0"/>
    <w:rsid w:val="00B74532"/>
    <w:rsid w:val="00B76C97"/>
    <w:rsid w:val="00B86BD9"/>
    <w:rsid w:val="00B95D7C"/>
    <w:rsid w:val="00BA2848"/>
    <w:rsid w:val="00BA49D5"/>
    <w:rsid w:val="00BA5B5D"/>
    <w:rsid w:val="00BB1310"/>
    <w:rsid w:val="00BB1B68"/>
    <w:rsid w:val="00BB3E43"/>
    <w:rsid w:val="00BC6AFB"/>
    <w:rsid w:val="00BD0591"/>
    <w:rsid w:val="00BE1033"/>
    <w:rsid w:val="00BE11AF"/>
    <w:rsid w:val="00BE5680"/>
    <w:rsid w:val="00BF0A08"/>
    <w:rsid w:val="00BF7DA7"/>
    <w:rsid w:val="00C01DF9"/>
    <w:rsid w:val="00C16355"/>
    <w:rsid w:val="00C21930"/>
    <w:rsid w:val="00C2569B"/>
    <w:rsid w:val="00C31B98"/>
    <w:rsid w:val="00C41D91"/>
    <w:rsid w:val="00C51536"/>
    <w:rsid w:val="00C55D89"/>
    <w:rsid w:val="00C60A3C"/>
    <w:rsid w:val="00C76A27"/>
    <w:rsid w:val="00C913AB"/>
    <w:rsid w:val="00CB1319"/>
    <w:rsid w:val="00CE4800"/>
    <w:rsid w:val="00CF50C0"/>
    <w:rsid w:val="00D0164F"/>
    <w:rsid w:val="00D25A13"/>
    <w:rsid w:val="00D472BF"/>
    <w:rsid w:val="00D5036E"/>
    <w:rsid w:val="00D518CD"/>
    <w:rsid w:val="00D62CA2"/>
    <w:rsid w:val="00D65E69"/>
    <w:rsid w:val="00D760E8"/>
    <w:rsid w:val="00D812E8"/>
    <w:rsid w:val="00D93D89"/>
    <w:rsid w:val="00DA0C09"/>
    <w:rsid w:val="00DA46E0"/>
    <w:rsid w:val="00DB2FDD"/>
    <w:rsid w:val="00DD6A01"/>
    <w:rsid w:val="00DE1331"/>
    <w:rsid w:val="00DF7B8D"/>
    <w:rsid w:val="00E060BA"/>
    <w:rsid w:val="00E06A7B"/>
    <w:rsid w:val="00E12935"/>
    <w:rsid w:val="00E24E84"/>
    <w:rsid w:val="00E466CC"/>
    <w:rsid w:val="00E51803"/>
    <w:rsid w:val="00E77B1C"/>
    <w:rsid w:val="00E8207A"/>
    <w:rsid w:val="00E85B40"/>
    <w:rsid w:val="00E9336E"/>
    <w:rsid w:val="00E93627"/>
    <w:rsid w:val="00EA56A7"/>
    <w:rsid w:val="00EB6330"/>
    <w:rsid w:val="00EC5F49"/>
    <w:rsid w:val="00ED78A1"/>
    <w:rsid w:val="00EE2B26"/>
    <w:rsid w:val="00F0049D"/>
    <w:rsid w:val="00F1373A"/>
    <w:rsid w:val="00F1721D"/>
    <w:rsid w:val="00F20F37"/>
    <w:rsid w:val="00F261E8"/>
    <w:rsid w:val="00F310DA"/>
    <w:rsid w:val="00F677D9"/>
    <w:rsid w:val="00F92A3B"/>
    <w:rsid w:val="00F97A2B"/>
    <w:rsid w:val="00FB38BA"/>
    <w:rsid w:val="00FC172E"/>
    <w:rsid w:val="00FC78F0"/>
    <w:rsid w:val="00FF520C"/>
    <w:rsid w:val="00FF581F"/>
    <w:rsid w:val="59B3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B34B7"/>
  <w15:docId w15:val="{02D96D6E-DB24-4583-B918-9C34647F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b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1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3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36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5B5"/>
  </w:style>
  <w:style w:type="paragraph" w:styleId="Footer">
    <w:name w:val="footer"/>
    <w:basedOn w:val="Normal"/>
    <w:link w:val="Foot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5B5"/>
  </w:style>
  <w:style w:type="paragraph" w:styleId="BodyText">
    <w:name w:val="Body Text"/>
    <w:basedOn w:val="Normal"/>
    <w:link w:val="BodyTextChar"/>
    <w:unhideWhenUsed/>
    <w:rsid w:val="00B95D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Arial" w:hAnsi="Arial"/>
      <w:b/>
      <w:i/>
      <w:color w:val="auto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B95D7C"/>
    <w:rPr>
      <w:rFonts w:ascii="Arial" w:hAnsi="Arial"/>
      <w:b/>
      <w:i/>
      <w:color w:val="auto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e.Lee\Downloads\Learning_Management_System_Lead_trimmed%20(1)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36A0E76156E4984312BD17D9B2E61" ma:contentTypeVersion="15" ma:contentTypeDescription="Create a new document." ma:contentTypeScope="" ma:versionID="54cdd8eaadfa9f6b60d6fba7de041e61">
  <xsd:schema xmlns:xsd="http://www.w3.org/2001/XMLSchema" xmlns:xs="http://www.w3.org/2001/XMLSchema" xmlns:p="http://schemas.microsoft.com/office/2006/metadata/properties" xmlns:ns2="ad23af9d-5ca9-416b-aaf5-97e73b5612ef" xmlns:ns3="4c3fdab4-a2b7-40ed-acdb-482af8b22414" targetNamespace="http://schemas.microsoft.com/office/2006/metadata/properties" ma:root="true" ma:fieldsID="dfc6115887f7dae4c25429053d8518d7" ns2:_="" ns3:_="">
    <xsd:import namespace="ad23af9d-5ca9-416b-aaf5-97e73b5612ef"/>
    <xsd:import namespace="4c3fdab4-a2b7-40ed-acdb-482af8b224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3af9d-5ca9-416b-aaf5-97e73b561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f86d954-70b9-49df-92da-be10051888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fdab4-a2b7-40ed-acdb-482af8b224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b42aced-7653-4063-8eca-7dacb95fe58e}" ma:internalName="TaxCatchAll" ma:showField="CatchAllData" ma:web="4c3fdab4-a2b7-40ed-acdb-482af8b224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23af9d-5ca9-416b-aaf5-97e73b5612ef">
      <Terms xmlns="http://schemas.microsoft.com/office/infopath/2007/PartnerControls"/>
    </lcf76f155ced4ddcb4097134ff3c332f>
    <TaxCatchAll xmlns="4c3fdab4-a2b7-40ed-acdb-482af8b22414" xsi:nil="true"/>
  </documentManagement>
</p:properties>
</file>

<file path=customXml/itemProps1.xml><?xml version="1.0" encoding="utf-8"?>
<ds:datastoreItem xmlns:ds="http://schemas.openxmlformats.org/officeDocument/2006/customXml" ds:itemID="{4E3FAEE8-75F7-4E2B-A3C7-911FDFFE46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3af9d-5ca9-416b-aaf5-97e73b5612ef"/>
    <ds:schemaRef ds:uri="4c3fdab4-a2b7-40ed-acdb-482af8b224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8F04E8-4E03-43B6-AA48-FEB77DB9E2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56EB2C-ED67-45FE-BF06-5E23EE933A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4F17C1-5509-4210-9224-D5CE44AF0ADA}">
  <ds:schemaRefs>
    <ds:schemaRef ds:uri="http://schemas.microsoft.com/office/2006/metadata/properties"/>
    <ds:schemaRef ds:uri="http://schemas.microsoft.com/office/infopath/2007/PartnerControls"/>
    <ds:schemaRef ds:uri="ad23af9d-5ca9-416b-aaf5-97e73b5612ef"/>
    <ds:schemaRef ds:uri="4c3fdab4-a2b7-40ed-acdb-482af8b224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Learning_Management_System_Lead_trimmed (1) (2)</Template>
  <TotalTime>0</TotalTime>
  <Pages>3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Samworth Brothers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Lee</dc:creator>
  <cp:keywords/>
  <dc:description/>
  <cp:lastModifiedBy>Kate Lee</cp:lastModifiedBy>
  <cp:revision>1</cp:revision>
  <cp:lastPrinted>2019-10-15T16:43:00Z</cp:lastPrinted>
  <dcterms:created xsi:type="dcterms:W3CDTF">2026-09-07T09:26:00Z</dcterms:created>
  <dcterms:modified xsi:type="dcterms:W3CDTF">2026-09-07T09:26:00Z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0x010100AE736A0E76156E4984312BD17D9B2E61</vt:lpwstr>
  </property>
  <property fmtid="{D5CDD505-2E9C-101B-9397-08002B2CF9AE}" pid="3" name="Order">
    <vt:r8>3401100</vt:r8>
  </property>
  <property fmtid="{D5CDD505-2E9C-101B-9397-08002B2CF9AE}" pid="4" name="ComplianceAssetId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